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CBE5" w14:textId="77777777" w:rsidR="00582164" w:rsidRDefault="00582164" w:rsidP="000573D8">
      <w:pPr>
        <w:pStyle w:val="ParagraphStyle"/>
        <w:widowControl/>
        <w:spacing w:line="276" w:lineRule="auto"/>
        <w:outlineLvl w:val="0"/>
        <w:rPr>
          <w:rFonts w:ascii="Times New Roman" w:hAnsi="Times New Roman" w:cs="Times New Roman"/>
          <w:b/>
          <w:bCs/>
          <w:color w:val="000000" w:themeColor="text1"/>
        </w:rPr>
      </w:pPr>
      <w:bookmarkStart w:id="0" w:name="_Toc164765449"/>
      <w:bookmarkEnd w:id="0"/>
    </w:p>
    <w:p w14:paraId="0CFB0CB8" w14:textId="6E99DD39" w:rsidR="007278B7" w:rsidRPr="00CA07E2" w:rsidRDefault="007278B7" w:rsidP="007278B7">
      <w:pPr>
        <w:pStyle w:val="ParagraphStyle"/>
        <w:widowControl/>
        <w:spacing w:line="276" w:lineRule="auto"/>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TERMO DE REFERÊNCIA</w:t>
      </w:r>
    </w:p>
    <w:p w14:paraId="1623A3BF"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704D9300"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1" w:name="_Toc164765450"/>
      <w:bookmarkEnd w:id="1"/>
      <w:r w:rsidRPr="00CA07E2">
        <w:rPr>
          <w:rFonts w:ascii="Times New Roman" w:hAnsi="Times New Roman" w:cs="Times New Roman"/>
          <w:b/>
          <w:bCs/>
          <w:color w:val="000000" w:themeColor="text1"/>
        </w:rPr>
        <w:t>OBJETO</w:t>
      </w:r>
    </w:p>
    <w:p w14:paraId="6B0D652D"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7BEF6B0D" w14:textId="1F5EB184" w:rsidR="007278B7" w:rsidRPr="00CA07E2" w:rsidRDefault="007278B7" w:rsidP="00500EFF">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 xml:space="preserve">Objeto: </w:t>
      </w:r>
      <w:r w:rsidR="00582164">
        <w:rPr>
          <w:rFonts w:ascii="Times New Roman" w:hAnsi="Times New Roman"/>
          <w:iCs/>
          <w:color w:val="000000" w:themeColor="text1"/>
        </w:rPr>
        <w:t>C</w:t>
      </w:r>
      <w:r w:rsidR="00F53070" w:rsidRPr="00CA07E2">
        <w:rPr>
          <w:rFonts w:ascii="Times New Roman" w:hAnsi="Times New Roman"/>
          <w:iCs/>
          <w:color w:val="000000" w:themeColor="text1"/>
        </w:rPr>
        <w:t xml:space="preserve">ontratação de </w:t>
      </w:r>
      <w:r w:rsidR="00F53070">
        <w:rPr>
          <w:rFonts w:ascii="Times New Roman" w:hAnsi="Times New Roman"/>
          <w:iCs/>
          <w:color w:val="000000" w:themeColor="text1"/>
        </w:rPr>
        <w:t>empresa para fornecer</w:t>
      </w:r>
      <w:r w:rsidR="00F53070" w:rsidRPr="00CA07E2">
        <w:rPr>
          <w:rFonts w:ascii="Times New Roman" w:hAnsi="Times New Roman"/>
          <w:iCs/>
          <w:color w:val="000000" w:themeColor="text1"/>
        </w:rPr>
        <w:t xml:space="preserve"> </w:t>
      </w:r>
      <w:r w:rsidR="00F53070">
        <w:rPr>
          <w:rFonts w:ascii="Times New Roman" w:hAnsi="Times New Roman"/>
          <w:iCs/>
          <w:color w:val="000000" w:themeColor="text1"/>
        </w:rPr>
        <w:t xml:space="preserve">combustível (gasolina comum) para a </w:t>
      </w:r>
      <w:r w:rsidR="00F53070" w:rsidRPr="00CA07E2">
        <w:rPr>
          <w:rFonts w:ascii="Times New Roman" w:hAnsi="Times New Roman"/>
          <w:iCs/>
          <w:color w:val="000000" w:themeColor="text1"/>
        </w:rPr>
        <w:t>Câmara Municipal de Nova Laranjeiras</w:t>
      </w:r>
    </w:p>
    <w:p w14:paraId="2AEACDBB" w14:textId="77777777" w:rsidR="00C6055F" w:rsidRPr="00CA07E2" w:rsidRDefault="00C6055F" w:rsidP="00C6055F">
      <w:pPr>
        <w:pStyle w:val="ParagraphStyle"/>
        <w:widowControl/>
        <w:spacing w:line="276" w:lineRule="auto"/>
        <w:ind w:left="360"/>
        <w:jc w:val="both"/>
        <w:rPr>
          <w:rFonts w:ascii="Times New Roman" w:hAnsi="Times New Roman" w:cs="Times New Roman"/>
          <w:color w:val="000000" w:themeColor="text1"/>
        </w:rPr>
      </w:pPr>
    </w:p>
    <w:p w14:paraId="37625EFA" w14:textId="55CC5C9A" w:rsidR="00F53070" w:rsidRPr="00F53070" w:rsidRDefault="007278B7" w:rsidP="00F53070">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Modalidade:</w:t>
      </w:r>
      <w:r w:rsidRPr="00CA07E2">
        <w:rPr>
          <w:rFonts w:ascii="Times New Roman" w:hAnsi="Times New Roman" w:cs="Times New Roman"/>
          <w:color w:val="000000" w:themeColor="text1"/>
        </w:rPr>
        <w:t xml:space="preserve"> Dispensa de licitação, em consonância com o art. 75, inciso II, da Lei n. 14.133/2021,</w:t>
      </w:r>
      <w:r w:rsidRPr="00CA07E2">
        <w:rPr>
          <w:rFonts w:ascii="Times New Roman" w:eastAsia="Times New Roman" w:hAnsi="Times New Roman"/>
          <w:color w:val="000000" w:themeColor="text1"/>
        </w:rPr>
        <w:t xml:space="preserve"> </w:t>
      </w:r>
      <w:r w:rsidR="00820D94" w:rsidRPr="00CA07E2">
        <w:rPr>
          <w:rFonts w:ascii="Times New Roman" w:eastAsia="Times New Roman" w:hAnsi="Times New Roman"/>
          <w:color w:val="000000" w:themeColor="text1"/>
        </w:rPr>
        <w:t xml:space="preserve">Decreto Presidencial </w:t>
      </w:r>
      <w:r w:rsidR="00820D94" w:rsidRPr="00CA07E2">
        <w:rPr>
          <w:rFonts w:ascii="Times New Roman" w:hAnsi="Times New Roman"/>
          <w:color w:val="000000" w:themeColor="text1"/>
          <w:bdr w:val="none" w:sz="0" w:space="0" w:color="auto" w:frame="1"/>
        </w:rPr>
        <w:t>nº. 12.343, de 30 de dezembro de 2024</w:t>
      </w:r>
      <w:r w:rsidR="00820D94" w:rsidRPr="00CA07E2">
        <w:rPr>
          <w:rFonts w:ascii="Times New Roman" w:eastAsia="Times New Roman" w:hAnsi="Times New Roman"/>
          <w:color w:val="000000" w:themeColor="text1"/>
        </w:rPr>
        <w:t> </w:t>
      </w:r>
      <w:r w:rsidRPr="00CA07E2">
        <w:rPr>
          <w:rFonts w:ascii="Times New Roman" w:hAnsi="Times New Roman" w:cs="Times New Roman"/>
          <w:color w:val="000000" w:themeColor="text1"/>
        </w:rPr>
        <w:t>e legislação complementar.</w:t>
      </w:r>
    </w:p>
    <w:p w14:paraId="069E0EF4" w14:textId="53E276CF"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78B05BC3"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0BD3FBA" w14:textId="5E354183"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2" w:name="_Toc164765451"/>
      <w:bookmarkEnd w:id="2"/>
      <w:r w:rsidRPr="00CA07E2">
        <w:rPr>
          <w:rFonts w:ascii="Times New Roman" w:hAnsi="Times New Roman" w:cs="Times New Roman"/>
          <w:b/>
          <w:bCs/>
          <w:color w:val="000000" w:themeColor="text1"/>
        </w:rPr>
        <w:t>CONTEXTUALIZAÇÃO E JUSTIFICATIVA</w:t>
      </w:r>
    </w:p>
    <w:p w14:paraId="17428E0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18D1F7B1" w14:textId="079E47CD" w:rsidR="00F53070" w:rsidRPr="00CA07E2" w:rsidRDefault="00F53070" w:rsidP="00F53070">
      <w:pPr>
        <w:pStyle w:val="ParagraphStyle"/>
        <w:widowControl/>
        <w:spacing w:before="120" w:after="120" w:line="276" w:lineRule="auto"/>
        <w:ind w:firstLine="708"/>
        <w:jc w:val="both"/>
        <w:rPr>
          <w:rFonts w:ascii="Times New Roman" w:hAnsi="Times New Roman"/>
          <w:color w:val="000000" w:themeColor="text1"/>
        </w:rPr>
      </w:pPr>
      <w:r w:rsidRPr="00CA07E2">
        <w:rPr>
          <w:rFonts w:ascii="Times New Roman" w:hAnsi="Times New Roman" w:cs="Times New Roman"/>
          <w:color w:val="000000" w:themeColor="text1"/>
        </w:rPr>
        <w:t xml:space="preserve">O presente </w:t>
      </w:r>
      <w:r>
        <w:rPr>
          <w:rFonts w:ascii="Times New Roman" w:hAnsi="Times New Roman" w:cs="Times New Roman"/>
          <w:color w:val="000000" w:themeColor="text1"/>
        </w:rPr>
        <w:t xml:space="preserve">Termo de </w:t>
      </w:r>
      <w:r w:rsidR="00AC7238">
        <w:rPr>
          <w:rFonts w:ascii="Times New Roman" w:hAnsi="Times New Roman" w:cs="Times New Roman"/>
          <w:color w:val="000000" w:themeColor="text1"/>
        </w:rPr>
        <w:t>Referência</w:t>
      </w:r>
      <w:r w:rsidRPr="00CA07E2">
        <w:rPr>
          <w:rFonts w:ascii="Times New Roman" w:hAnsi="Times New Roman" w:cs="Times New Roman"/>
          <w:color w:val="000000" w:themeColor="text1"/>
        </w:rPr>
        <w:t xml:space="preserve"> tem como objeto </w:t>
      </w:r>
      <w:r w:rsidRPr="00CA07E2">
        <w:rPr>
          <w:rStyle w:val="nfase"/>
          <w:rFonts w:ascii="Times New Roman" w:hAnsi="Times New Roman"/>
          <w:i w:val="0"/>
          <w:iCs w:val="0"/>
          <w:color w:val="000000" w:themeColor="text1"/>
        </w:rPr>
        <w:t xml:space="preserve">a </w:t>
      </w:r>
      <w:r w:rsidRPr="00CA07E2">
        <w:rPr>
          <w:rFonts w:ascii="Times New Roman" w:hAnsi="Times New Roman"/>
          <w:iCs/>
          <w:color w:val="000000" w:themeColor="text1"/>
        </w:rPr>
        <w:t xml:space="preserve">contratação de </w:t>
      </w:r>
      <w:r>
        <w:rPr>
          <w:rFonts w:ascii="Times New Roman" w:hAnsi="Times New Roman"/>
          <w:iCs/>
          <w:color w:val="000000" w:themeColor="text1"/>
        </w:rPr>
        <w:t>empresa para fornecer</w:t>
      </w:r>
      <w:r w:rsidRPr="00CA07E2">
        <w:rPr>
          <w:rFonts w:ascii="Times New Roman" w:hAnsi="Times New Roman"/>
          <w:iCs/>
          <w:color w:val="000000" w:themeColor="text1"/>
        </w:rPr>
        <w:t xml:space="preserve"> </w:t>
      </w:r>
      <w:r>
        <w:rPr>
          <w:rFonts w:ascii="Times New Roman" w:hAnsi="Times New Roman"/>
          <w:iCs/>
          <w:color w:val="000000" w:themeColor="text1"/>
        </w:rPr>
        <w:t xml:space="preserve">combustível (gasolina comum) para a </w:t>
      </w:r>
      <w:r w:rsidRPr="00CA07E2">
        <w:rPr>
          <w:rFonts w:ascii="Times New Roman" w:hAnsi="Times New Roman"/>
          <w:iCs/>
          <w:color w:val="000000" w:themeColor="text1"/>
        </w:rPr>
        <w:t>Câmara Municipal de Nova Laranjeiras</w:t>
      </w:r>
      <w:r w:rsidRPr="00CA07E2">
        <w:rPr>
          <w:rFonts w:ascii="Times New Roman" w:hAnsi="Times New Roman"/>
          <w:color w:val="000000" w:themeColor="text1"/>
        </w:rPr>
        <w:t xml:space="preserve">, visto que </w:t>
      </w:r>
      <w:r>
        <w:rPr>
          <w:rFonts w:ascii="Times New Roman" w:hAnsi="Times New Roman"/>
          <w:color w:val="000000" w:themeColor="text1"/>
        </w:rPr>
        <w:t xml:space="preserve">é insumo indispensável para o veículo oficial utilizado nos trabalhos diários desta Casa de Leis. </w:t>
      </w:r>
    </w:p>
    <w:p w14:paraId="5122754F" w14:textId="77777777" w:rsidR="007278B7" w:rsidRPr="00CA07E2" w:rsidRDefault="007278B7" w:rsidP="007278B7">
      <w:pPr>
        <w:pStyle w:val="ParagraphStyle"/>
        <w:widowControl/>
        <w:spacing w:line="276" w:lineRule="auto"/>
        <w:ind w:firstLine="360"/>
        <w:jc w:val="both"/>
        <w:rPr>
          <w:rFonts w:ascii="Times New Roman" w:hAnsi="Times New Roman" w:cs="Times New Roman"/>
          <w:color w:val="000000" w:themeColor="text1"/>
        </w:rPr>
      </w:pPr>
    </w:p>
    <w:p w14:paraId="31FB2ACC"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3" w:name="_Toc164765452"/>
      <w:bookmarkEnd w:id="3"/>
      <w:r w:rsidRPr="00CA07E2">
        <w:rPr>
          <w:rFonts w:ascii="Times New Roman" w:hAnsi="Times New Roman" w:cs="Times New Roman"/>
          <w:b/>
          <w:bCs/>
          <w:color w:val="000000" w:themeColor="text1"/>
        </w:rPr>
        <w:t>AQUISIÇÃO DE BENS E SERVIÇOS</w:t>
      </w:r>
    </w:p>
    <w:p w14:paraId="0BA59873" w14:textId="77777777" w:rsidR="0005382F" w:rsidRPr="00CA07E2"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Cs/>
          <w:color w:val="000000" w:themeColor="text1"/>
        </w:rPr>
        <w:tab/>
      </w:r>
    </w:p>
    <w:tbl>
      <w:tblPr>
        <w:tblStyle w:val="Tabelacomgrade"/>
        <w:tblW w:w="0" w:type="auto"/>
        <w:tblLook w:val="04A0" w:firstRow="1" w:lastRow="0" w:firstColumn="1" w:lastColumn="0" w:noHBand="0" w:noVBand="1"/>
      </w:tblPr>
      <w:tblGrid>
        <w:gridCol w:w="842"/>
        <w:gridCol w:w="857"/>
        <w:gridCol w:w="4734"/>
        <w:gridCol w:w="1337"/>
        <w:gridCol w:w="1857"/>
      </w:tblGrid>
      <w:tr w:rsidR="00F53070" w:rsidRPr="00CA07E2" w14:paraId="43F41B1A" w14:textId="77777777" w:rsidTr="00747CD2">
        <w:tc>
          <w:tcPr>
            <w:tcW w:w="842" w:type="dxa"/>
          </w:tcPr>
          <w:p w14:paraId="144F7907"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857" w:type="dxa"/>
          </w:tcPr>
          <w:p w14:paraId="47E2B9BD"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4734" w:type="dxa"/>
          </w:tcPr>
          <w:p w14:paraId="5FFC6A57"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337" w:type="dxa"/>
          </w:tcPr>
          <w:p w14:paraId="71886DE9"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857" w:type="dxa"/>
          </w:tcPr>
          <w:p w14:paraId="19ED697A"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r>
      <w:tr w:rsidR="00F53070" w:rsidRPr="00CA07E2" w14:paraId="3922FBF8" w14:textId="77777777" w:rsidTr="00747CD2">
        <w:tc>
          <w:tcPr>
            <w:tcW w:w="842" w:type="dxa"/>
          </w:tcPr>
          <w:p w14:paraId="06C08D9D" w14:textId="77777777" w:rsidR="00F53070" w:rsidRPr="00CA07E2" w:rsidRDefault="00F53070"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857" w:type="dxa"/>
          </w:tcPr>
          <w:p w14:paraId="2405795B" w14:textId="77777777" w:rsidR="00F53070" w:rsidRPr="00CA07E2" w:rsidRDefault="00F53070" w:rsidP="00747CD2">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4734" w:type="dxa"/>
          </w:tcPr>
          <w:p w14:paraId="010D702E" w14:textId="77777777" w:rsidR="00F53070" w:rsidRPr="00CA07E2" w:rsidRDefault="00F53070" w:rsidP="00747CD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Combustível (gasolina comum)</w:t>
            </w:r>
          </w:p>
        </w:tc>
        <w:tc>
          <w:tcPr>
            <w:tcW w:w="1337" w:type="dxa"/>
          </w:tcPr>
          <w:p w14:paraId="7B953933" w14:textId="77777777" w:rsidR="00F53070" w:rsidRPr="00CA07E2" w:rsidRDefault="00F5307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LITROS</w:t>
            </w:r>
          </w:p>
        </w:tc>
        <w:tc>
          <w:tcPr>
            <w:tcW w:w="1857" w:type="dxa"/>
          </w:tcPr>
          <w:p w14:paraId="26C044FA" w14:textId="77777777" w:rsidR="00F53070" w:rsidRPr="00CA07E2" w:rsidRDefault="00F5307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r>
    </w:tbl>
    <w:p w14:paraId="176EADF8" w14:textId="77777777" w:rsidR="007278B7" w:rsidRPr="00CA07E2"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0C14C9FB"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4" w:name="_Toc164765453"/>
      <w:bookmarkEnd w:id="4"/>
      <w:r w:rsidRPr="00CA07E2">
        <w:rPr>
          <w:rFonts w:ascii="Times New Roman" w:hAnsi="Times New Roman" w:cs="Times New Roman"/>
          <w:b/>
          <w:bCs/>
          <w:color w:val="000000" w:themeColor="text1"/>
        </w:rPr>
        <w:t>ESTIMATIVA DE PREÇOS E PREÇOS REFERENCIAIS</w:t>
      </w:r>
    </w:p>
    <w:p w14:paraId="14954F38"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3C1F27B7" w14:textId="77777777" w:rsidR="00AC7238" w:rsidRPr="00CA07E2" w:rsidRDefault="00AC7238" w:rsidP="00AC7238">
      <w:pPr>
        <w:pStyle w:val="ParagraphStyle"/>
        <w:widowControl/>
        <w:spacing w:line="276" w:lineRule="auto"/>
        <w:ind w:firstLine="708"/>
        <w:jc w:val="both"/>
        <w:rPr>
          <w:rFonts w:ascii="Times New Roman" w:hAnsi="Times New Roman" w:cs="Times New Roman"/>
          <w:color w:val="000000" w:themeColor="text1"/>
          <w:shd w:val="clear" w:color="auto" w:fill="FFFFFF"/>
        </w:rPr>
      </w:pPr>
      <w:r w:rsidRPr="00CA07E2">
        <w:rPr>
          <w:rFonts w:ascii="Times New Roman" w:hAnsi="Times New Roman" w:cs="Times New Roman"/>
          <w:color w:val="000000" w:themeColor="text1"/>
        </w:rPr>
        <w:t xml:space="preserve">O valor estimado total da contratação é de R$ </w:t>
      </w:r>
      <w:r>
        <w:rPr>
          <w:rFonts w:ascii="Times New Roman" w:hAnsi="Times New Roman" w:cs="Times New Roman"/>
          <w:color w:val="000000" w:themeColor="text1"/>
        </w:rPr>
        <w:t>19.530,00</w:t>
      </w:r>
      <w:r w:rsidRPr="00CA07E2">
        <w:rPr>
          <w:rFonts w:ascii="Times New Roman" w:hAnsi="Times New Roman" w:cs="Times New Roman"/>
          <w:color w:val="000000" w:themeColor="text1"/>
        </w:rPr>
        <w:t xml:space="preserve"> (</w:t>
      </w:r>
      <w:r>
        <w:rPr>
          <w:rFonts w:ascii="Times New Roman" w:hAnsi="Times New Roman" w:cs="Times New Roman"/>
          <w:color w:val="000000" w:themeColor="text1"/>
        </w:rPr>
        <w:t>dezenove mil quinhentos e trinta reais</w:t>
      </w:r>
      <w:r w:rsidRPr="00CA07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R$ 6,51 (seis reais e cinquenta e um centavos) por litro de combustível, </w:t>
      </w:r>
      <w:r w:rsidRPr="00CA07E2">
        <w:rPr>
          <w:rFonts w:ascii="Times New Roman" w:hAnsi="Times New Roman" w:cs="Times New Roman"/>
          <w:color w:val="000000" w:themeColor="text1"/>
        </w:rPr>
        <w:t>conforme</w:t>
      </w:r>
      <w:r>
        <w:rPr>
          <w:rFonts w:ascii="Times New Roman" w:hAnsi="Times New Roman" w:cs="Times New Roman"/>
          <w:color w:val="000000" w:themeColor="text1"/>
        </w:rPr>
        <w:t xml:space="preserve"> a</w:t>
      </w:r>
      <w:r w:rsidRPr="00CA07E2">
        <w:rPr>
          <w:rFonts w:ascii="Times New Roman" w:hAnsi="Times New Roman" w:cs="Times New Roman"/>
          <w:color w:val="000000" w:themeColor="text1"/>
        </w:rPr>
        <w:t xml:space="preserve"> média de preços obtida através da pesquisa realizada, conforme segue:</w:t>
      </w:r>
    </w:p>
    <w:p w14:paraId="5CCC08FD" w14:textId="77777777" w:rsidR="00F53070" w:rsidRPr="00CA07E2" w:rsidRDefault="00F53070" w:rsidP="00F53070">
      <w:pPr>
        <w:pStyle w:val="ParagraphStyle"/>
        <w:widowControl/>
        <w:spacing w:line="276" w:lineRule="auto"/>
        <w:ind w:firstLine="285"/>
        <w:jc w:val="both"/>
        <w:rPr>
          <w:rFonts w:ascii="Times New Roman" w:hAnsi="Times New Roman" w:cs="Times New Roman"/>
          <w:color w:val="000000" w:themeColor="text1"/>
          <w:shd w:val="clear" w:color="auto" w:fill="FFFFFF"/>
        </w:rPr>
      </w:pPr>
    </w:p>
    <w:tbl>
      <w:tblPr>
        <w:tblStyle w:val="Tabelacomgrade"/>
        <w:tblW w:w="9907" w:type="dxa"/>
        <w:tblLayout w:type="fixed"/>
        <w:tblLook w:val="04A0" w:firstRow="1" w:lastRow="0" w:firstColumn="1" w:lastColumn="0" w:noHBand="0" w:noVBand="1"/>
      </w:tblPr>
      <w:tblGrid>
        <w:gridCol w:w="3167"/>
        <w:gridCol w:w="1223"/>
        <w:gridCol w:w="1559"/>
        <w:gridCol w:w="1843"/>
        <w:gridCol w:w="2115"/>
      </w:tblGrid>
      <w:tr w:rsidR="00F53070" w:rsidRPr="00CA07E2" w14:paraId="7EF3D066" w14:textId="77777777" w:rsidTr="00747CD2">
        <w:trPr>
          <w:trHeight w:val="266"/>
        </w:trPr>
        <w:tc>
          <w:tcPr>
            <w:tcW w:w="9907" w:type="dxa"/>
            <w:gridSpan w:val="5"/>
          </w:tcPr>
          <w:p w14:paraId="1A81C1C8" w14:textId="77777777" w:rsidR="00F53070" w:rsidRPr="00CA07E2" w:rsidRDefault="00F53070" w:rsidP="00747CD2">
            <w:pPr>
              <w:spacing w:after="0" w:line="240" w:lineRule="auto"/>
              <w:jc w:val="center"/>
              <w:rPr>
                <w:rStyle w:val="nfase"/>
                <w:rFonts w:ascii="Times New Roman" w:hAnsi="Times New Roman"/>
                <w:b/>
                <w:i w:val="0"/>
                <w:iCs w:val="0"/>
                <w:color w:val="000000" w:themeColor="text1"/>
                <w:sz w:val="24"/>
                <w:szCs w:val="24"/>
              </w:rPr>
            </w:pPr>
            <w:r>
              <w:rPr>
                <w:rStyle w:val="nfase"/>
                <w:rFonts w:ascii="Times New Roman" w:hAnsi="Times New Roman"/>
                <w:b/>
                <w:i w:val="0"/>
                <w:iCs w:val="0"/>
                <w:color w:val="000000" w:themeColor="text1"/>
                <w:sz w:val="24"/>
                <w:szCs w:val="24"/>
              </w:rPr>
              <w:t>COMBUSTÍVEL (GASOLINA COMUM)</w:t>
            </w:r>
            <w:r w:rsidRPr="00CA07E2">
              <w:rPr>
                <w:rStyle w:val="nfase"/>
                <w:rFonts w:ascii="Times New Roman" w:hAnsi="Times New Roman"/>
                <w:b/>
                <w:i w:val="0"/>
                <w:iCs w:val="0"/>
                <w:color w:val="000000" w:themeColor="text1"/>
                <w:sz w:val="24"/>
                <w:szCs w:val="24"/>
              </w:rPr>
              <w:t xml:space="preserve"> </w:t>
            </w:r>
          </w:p>
        </w:tc>
      </w:tr>
      <w:tr w:rsidR="00F53070" w:rsidRPr="00CA07E2" w14:paraId="68A76B36" w14:textId="77777777" w:rsidTr="00747CD2">
        <w:trPr>
          <w:trHeight w:val="1005"/>
        </w:trPr>
        <w:tc>
          <w:tcPr>
            <w:tcW w:w="3167" w:type="dxa"/>
          </w:tcPr>
          <w:p w14:paraId="6A8EC27A" w14:textId="77777777" w:rsidR="00F53070" w:rsidRPr="00CA07E2" w:rsidRDefault="00F53070" w:rsidP="00747CD2">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t>Empresa</w:t>
            </w:r>
          </w:p>
        </w:tc>
        <w:tc>
          <w:tcPr>
            <w:tcW w:w="1223" w:type="dxa"/>
          </w:tcPr>
          <w:p w14:paraId="01C7B20B" w14:textId="77777777" w:rsidR="00F53070" w:rsidRDefault="00F53070" w:rsidP="00747CD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Unidade</w:t>
            </w:r>
          </w:p>
        </w:tc>
        <w:tc>
          <w:tcPr>
            <w:tcW w:w="1559" w:type="dxa"/>
          </w:tcPr>
          <w:p w14:paraId="6505FCCD" w14:textId="77777777" w:rsidR="00F53070" w:rsidRPr="00CA07E2" w:rsidRDefault="00F53070" w:rsidP="00747CD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Quantidade</w:t>
            </w:r>
          </w:p>
        </w:tc>
        <w:tc>
          <w:tcPr>
            <w:tcW w:w="1843" w:type="dxa"/>
          </w:tcPr>
          <w:p w14:paraId="31C03624" w14:textId="77777777" w:rsidR="00F53070" w:rsidRPr="00CA07E2" w:rsidRDefault="00F53070" w:rsidP="00747CD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Valor Unitário R$</w:t>
            </w:r>
          </w:p>
        </w:tc>
        <w:tc>
          <w:tcPr>
            <w:tcW w:w="2115" w:type="dxa"/>
          </w:tcPr>
          <w:p w14:paraId="35E9E29D" w14:textId="77777777" w:rsidR="00F53070" w:rsidRPr="00CA07E2" w:rsidRDefault="00F53070" w:rsidP="00747CD2">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t>Valor</w:t>
            </w:r>
            <w:r>
              <w:rPr>
                <w:rFonts w:ascii="Times New Roman" w:hAnsi="Times New Roman"/>
                <w:b/>
                <w:bCs/>
                <w:color w:val="000000" w:themeColor="text1"/>
                <w:sz w:val="24"/>
                <w:szCs w:val="24"/>
              </w:rPr>
              <w:t xml:space="preserve"> Total R$</w:t>
            </w:r>
          </w:p>
        </w:tc>
      </w:tr>
      <w:tr w:rsidR="00F53070" w:rsidRPr="00CA07E2" w14:paraId="527327D7" w14:textId="77777777" w:rsidTr="00747CD2">
        <w:trPr>
          <w:trHeight w:val="739"/>
        </w:trPr>
        <w:tc>
          <w:tcPr>
            <w:tcW w:w="3167" w:type="dxa"/>
          </w:tcPr>
          <w:p w14:paraId="79C8F013"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AUTO POSTO 500 LTDA</w:t>
            </w:r>
          </w:p>
        </w:tc>
        <w:tc>
          <w:tcPr>
            <w:tcW w:w="1223" w:type="dxa"/>
          </w:tcPr>
          <w:p w14:paraId="2CAEF39A"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LITRO</w:t>
            </w:r>
          </w:p>
        </w:tc>
        <w:tc>
          <w:tcPr>
            <w:tcW w:w="1559" w:type="dxa"/>
          </w:tcPr>
          <w:p w14:paraId="4EC42799"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843" w:type="dxa"/>
          </w:tcPr>
          <w:p w14:paraId="562FEB74"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6,30</w:t>
            </w:r>
          </w:p>
        </w:tc>
        <w:tc>
          <w:tcPr>
            <w:tcW w:w="2115" w:type="dxa"/>
          </w:tcPr>
          <w:p w14:paraId="076896F0" w14:textId="77777777" w:rsidR="00F53070" w:rsidRPr="00CA07E2" w:rsidRDefault="00F53070" w:rsidP="00747CD2">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18.900,00</w:t>
            </w:r>
          </w:p>
        </w:tc>
      </w:tr>
      <w:tr w:rsidR="00F53070" w:rsidRPr="00CA07E2" w14:paraId="1BFC5773" w14:textId="77777777" w:rsidTr="00747CD2">
        <w:trPr>
          <w:trHeight w:val="739"/>
        </w:trPr>
        <w:tc>
          <w:tcPr>
            <w:tcW w:w="3167" w:type="dxa"/>
          </w:tcPr>
          <w:p w14:paraId="26CC34DB"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DIPOL POSTOS DE COMBUSTÍVEIS LTDA</w:t>
            </w:r>
          </w:p>
        </w:tc>
        <w:tc>
          <w:tcPr>
            <w:tcW w:w="1223" w:type="dxa"/>
          </w:tcPr>
          <w:p w14:paraId="03146F8F"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LITROS</w:t>
            </w:r>
          </w:p>
        </w:tc>
        <w:tc>
          <w:tcPr>
            <w:tcW w:w="1559" w:type="dxa"/>
          </w:tcPr>
          <w:p w14:paraId="420864B1"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843" w:type="dxa"/>
          </w:tcPr>
          <w:p w14:paraId="570BA66E"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6,42</w:t>
            </w:r>
          </w:p>
        </w:tc>
        <w:tc>
          <w:tcPr>
            <w:tcW w:w="2115" w:type="dxa"/>
          </w:tcPr>
          <w:p w14:paraId="74FCA96B" w14:textId="77777777" w:rsidR="00F53070" w:rsidRPr="00CA07E2" w:rsidRDefault="00F53070" w:rsidP="00747CD2">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19.260,00</w:t>
            </w:r>
          </w:p>
        </w:tc>
      </w:tr>
      <w:tr w:rsidR="00F53070" w:rsidRPr="00CA07E2" w14:paraId="6AB3CC5C" w14:textId="77777777" w:rsidTr="00747CD2">
        <w:trPr>
          <w:trHeight w:val="739"/>
        </w:trPr>
        <w:tc>
          <w:tcPr>
            <w:tcW w:w="3167" w:type="dxa"/>
          </w:tcPr>
          <w:p w14:paraId="3AB387B5"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AUTO POSTO ROSA LTDA</w:t>
            </w:r>
          </w:p>
        </w:tc>
        <w:tc>
          <w:tcPr>
            <w:tcW w:w="1223" w:type="dxa"/>
          </w:tcPr>
          <w:p w14:paraId="1469F5AF"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LITROS</w:t>
            </w:r>
          </w:p>
        </w:tc>
        <w:tc>
          <w:tcPr>
            <w:tcW w:w="1559" w:type="dxa"/>
          </w:tcPr>
          <w:p w14:paraId="400306A0"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843" w:type="dxa"/>
          </w:tcPr>
          <w:p w14:paraId="4F220FFA" w14:textId="77777777" w:rsidR="00F53070" w:rsidRPr="00CA07E2" w:rsidRDefault="00F53070" w:rsidP="00747CD2">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6,82</w:t>
            </w:r>
          </w:p>
        </w:tc>
        <w:tc>
          <w:tcPr>
            <w:tcW w:w="2115" w:type="dxa"/>
          </w:tcPr>
          <w:p w14:paraId="68CBBA37" w14:textId="77777777" w:rsidR="00F53070" w:rsidRPr="00CA07E2" w:rsidRDefault="00F53070" w:rsidP="00747CD2">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20.460,00</w:t>
            </w:r>
          </w:p>
        </w:tc>
      </w:tr>
      <w:tr w:rsidR="00F53070" w:rsidRPr="00CA07E2" w14:paraId="49394640" w14:textId="77777777" w:rsidTr="00747CD2">
        <w:trPr>
          <w:trHeight w:val="458"/>
        </w:trPr>
        <w:tc>
          <w:tcPr>
            <w:tcW w:w="5949" w:type="dxa"/>
            <w:gridSpan w:val="3"/>
          </w:tcPr>
          <w:p w14:paraId="0EB3D358" w14:textId="77777777" w:rsidR="00F53070" w:rsidRPr="00C6654D" w:rsidRDefault="00F53070" w:rsidP="00747CD2">
            <w:pPr>
              <w:spacing w:line="240" w:lineRule="auto"/>
              <w:jc w:val="center"/>
              <w:rPr>
                <w:rFonts w:ascii="Times New Roman" w:hAnsi="Times New Roman"/>
                <w:b/>
                <w:bCs/>
                <w:color w:val="000000" w:themeColor="text1"/>
                <w:sz w:val="24"/>
                <w:szCs w:val="24"/>
              </w:rPr>
            </w:pPr>
            <w:r w:rsidRPr="00C6654D">
              <w:rPr>
                <w:rFonts w:ascii="Times New Roman" w:hAnsi="Times New Roman"/>
                <w:b/>
                <w:bCs/>
                <w:color w:val="000000" w:themeColor="text1"/>
                <w:sz w:val="24"/>
                <w:szCs w:val="24"/>
              </w:rPr>
              <w:t xml:space="preserve">MÉDIA </w:t>
            </w:r>
          </w:p>
        </w:tc>
        <w:tc>
          <w:tcPr>
            <w:tcW w:w="1843" w:type="dxa"/>
          </w:tcPr>
          <w:p w14:paraId="23BF9C5B" w14:textId="77777777" w:rsidR="00F53070" w:rsidRPr="00C6654D" w:rsidRDefault="00F53070" w:rsidP="00747CD2">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6,51</w:t>
            </w:r>
          </w:p>
        </w:tc>
        <w:tc>
          <w:tcPr>
            <w:tcW w:w="2115" w:type="dxa"/>
          </w:tcPr>
          <w:p w14:paraId="08DE0A2E" w14:textId="77777777" w:rsidR="00F53070" w:rsidRPr="00C6654D" w:rsidRDefault="00F53070" w:rsidP="00747CD2">
            <w:pPr>
              <w:spacing w:line="240" w:lineRule="auto"/>
              <w:jc w:val="center"/>
              <w:rPr>
                <w:rFonts w:ascii="Times New Roman" w:hAnsi="Times New Roman"/>
                <w:b/>
                <w:bCs/>
                <w:color w:val="000000" w:themeColor="text1"/>
                <w:sz w:val="24"/>
                <w:szCs w:val="24"/>
              </w:rPr>
            </w:pPr>
            <w:r w:rsidRPr="00C6654D">
              <w:rPr>
                <w:rFonts w:ascii="Times New Roman" w:hAnsi="Times New Roman"/>
                <w:b/>
                <w:bCs/>
                <w:color w:val="000000" w:themeColor="text1"/>
                <w:sz w:val="24"/>
                <w:szCs w:val="24"/>
              </w:rPr>
              <w:t>19.5</w:t>
            </w:r>
            <w:r>
              <w:rPr>
                <w:rFonts w:ascii="Times New Roman" w:hAnsi="Times New Roman"/>
                <w:b/>
                <w:bCs/>
                <w:color w:val="000000" w:themeColor="text1"/>
                <w:sz w:val="24"/>
                <w:szCs w:val="24"/>
              </w:rPr>
              <w:t>3</w:t>
            </w:r>
            <w:r w:rsidRPr="00C6654D">
              <w:rPr>
                <w:rFonts w:ascii="Times New Roman" w:hAnsi="Times New Roman"/>
                <w:b/>
                <w:bCs/>
                <w:color w:val="000000" w:themeColor="text1"/>
                <w:sz w:val="24"/>
                <w:szCs w:val="24"/>
              </w:rPr>
              <w:t>0,00</w:t>
            </w:r>
          </w:p>
        </w:tc>
      </w:tr>
    </w:tbl>
    <w:p w14:paraId="575B7990" w14:textId="77777777" w:rsidR="0005382F" w:rsidRPr="00CA07E2" w:rsidRDefault="0005382F" w:rsidP="00876BC9">
      <w:pPr>
        <w:pStyle w:val="ParagraphStyle"/>
        <w:widowControl/>
        <w:spacing w:line="276" w:lineRule="auto"/>
        <w:jc w:val="both"/>
        <w:rPr>
          <w:rFonts w:ascii="Times New Roman" w:hAnsi="Times New Roman" w:cs="Times New Roman"/>
          <w:color w:val="000000" w:themeColor="text1"/>
          <w:shd w:val="clear" w:color="auto" w:fill="FFFFFF"/>
        </w:rPr>
      </w:pPr>
    </w:p>
    <w:p w14:paraId="6B5378BB"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76D15227" w14:textId="0C158CCD"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5" w:name="_Toc164765454"/>
      <w:bookmarkEnd w:id="5"/>
      <w:r w:rsidRPr="00CA07E2">
        <w:rPr>
          <w:rFonts w:ascii="Times New Roman" w:hAnsi="Times New Roman" w:cs="Times New Roman"/>
          <w:b/>
          <w:bCs/>
          <w:color w:val="000000" w:themeColor="text1"/>
        </w:rPr>
        <w:t>ENTREGA E CRITÉRIOS DE ACEITAÇÃO DO OBJETO</w:t>
      </w:r>
    </w:p>
    <w:p w14:paraId="57499D93"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3E2EF089"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29CE9355"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4F6FC5E"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423C8FD8"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37649CE2" w14:textId="1BA3CC31" w:rsidR="007278B7" w:rsidRDefault="005F0689" w:rsidP="005F0689">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O abastecimento do veículo oficial será feito na sede da empresa fornecedora a qual deve fornecer combustível (gasolina comum) de boa qualidade</w:t>
      </w:r>
      <w:r w:rsidR="00AC7238">
        <w:rPr>
          <w:rFonts w:ascii="Times New Roman" w:hAnsi="Times New Roman" w:cs="Times New Roman"/>
          <w:color w:val="000000" w:themeColor="text1"/>
        </w:rPr>
        <w:t xml:space="preserve"> pelo período de 12 (doze) meses. </w:t>
      </w:r>
    </w:p>
    <w:p w14:paraId="76FDC101" w14:textId="77777777" w:rsidR="00775A54" w:rsidRDefault="00775A54" w:rsidP="00775A54">
      <w:pPr>
        <w:pStyle w:val="ParagraphStyle"/>
        <w:widowControl/>
        <w:spacing w:line="276" w:lineRule="auto"/>
        <w:ind w:left="795"/>
        <w:jc w:val="both"/>
        <w:rPr>
          <w:rFonts w:ascii="Times New Roman" w:hAnsi="Times New Roman" w:cs="Times New Roman"/>
          <w:color w:val="000000" w:themeColor="text1"/>
        </w:rPr>
      </w:pPr>
    </w:p>
    <w:p w14:paraId="3793C6EB" w14:textId="77777777" w:rsidR="005F0689" w:rsidRPr="00CA07E2" w:rsidRDefault="005F0689" w:rsidP="005F0689">
      <w:pPr>
        <w:pStyle w:val="ParagraphStyle"/>
        <w:widowControl/>
        <w:spacing w:line="276" w:lineRule="auto"/>
        <w:ind w:left="795"/>
        <w:jc w:val="both"/>
        <w:rPr>
          <w:rFonts w:ascii="Times New Roman" w:hAnsi="Times New Roman" w:cs="Times New Roman"/>
          <w:color w:val="000000" w:themeColor="text1"/>
        </w:rPr>
      </w:pPr>
    </w:p>
    <w:p w14:paraId="29E36CC9"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6" w:name="_Toc164765455"/>
      <w:bookmarkEnd w:id="6"/>
      <w:r w:rsidRPr="00CA07E2">
        <w:rPr>
          <w:rFonts w:ascii="Times New Roman" w:hAnsi="Times New Roman" w:cs="Times New Roman"/>
          <w:b/>
          <w:bCs/>
          <w:color w:val="000000" w:themeColor="text1"/>
        </w:rPr>
        <w:t>OBRIGAÇÕES DA CONTRATANTE</w:t>
      </w:r>
    </w:p>
    <w:p w14:paraId="14D116F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346AC132"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E826F3B"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São obrigações da Contratante:</w:t>
      </w:r>
    </w:p>
    <w:p w14:paraId="6CF222FE"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Receber o objeto no prazo e condições estabelecidas no </w:t>
      </w:r>
      <w:r w:rsidR="00C36C34" w:rsidRPr="00CA07E2">
        <w:rPr>
          <w:rFonts w:ascii="Times New Roman" w:hAnsi="Times New Roman" w:cs="Times New Roman"/>
          <w:color w:val="000000" w:themeColor="text1"/>
        </w:rPr>
        <w:t xml:space="preserve">Termo de referência </w:t>
      </w:r>
      <w:r w:rsidRPr="00CA07E2">
        <w:rPr>
          <w:rFonts w:ascii="Times New Roman" w:hAnsi="Times New Roman" w:cs="Times New Roman"/>
          <w:color w:val="000000" w:themeColor="text1"/>
        </w:rPr>
        <w:t>e seus anexos;</w:t>
      </w:r>
    </w:p>
    <w:p w14:paraId="20354E28"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Comunicar à Contratada, por escrito, sobre imperfeições, falhas ou irregularidades verificadas no objeto fornecido, para que seja substituído, reparado ou corrigido;</w:t>
      </w:r>
    </w:p>
    <w:p w14:paraId="38040CF4"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Acompanhar e fiscalizar o cumprimento das obrigações da Contratada, através de comissão/servidor especialmente designado;</w:t>
      </w:r>
    </w:p>
    <w:p w14:paraId="0E71BDDE" w14:textId="36873579"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o pagamento à Contratada no valor correspondente ao fornecimento do objeto, </w:t>
      </w:r>
      <w:r w:rsidR="00ED5F0D" w:rsidRPr="00CA07E2">
        <w:rPr>
          <w:rFonts w:ascii="Times New Roman" w:hAnsi="Times New Roman" w:cs="Times New Roman"/>
          <w:color w:val="000000" w:themeColor="text1"/>
        </w:rPr>
        <w:t>em até 30 (trinta) dias da referid</w:t>
      </w:r>
      <w:r w:rsidR="005F0689">
        <w:rPr>
          <w:rFonts w:ascii="Times New Roman" w:hAnsi="Times New Roman" w:cs="Times New Roman"/>
          <w:color w:val="000000" w:themeColor="text1"/>
        </w:rPr>
        <w:t>o</w:t>
      </w:r>
      <w:r w:rsidR="00ED5F0D"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fornecimento</w:t>
      </w:r>
      <w:r w:rsidR="00ED5F0D" w:rsidRPr="00CA07E2">
        <w:rPr>
          <w:rFonts w:ascii="Times New Roman" w:hAnsi="Times New Roman" w:cs="Times New Roman"/>
          <w:color w:val="000000" w:themeColor="text1"/>
        </w:rPr>
        <w:t xml:space="preserve"> e emissão da nota fiscal. </w:t>
      </w:r>
    </w:p>
    <w:p w14:paraId="3C8D9D3A"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 Administração não responderá por quaisquer compromissos assumidos pela Contratada com terceiros, ainda que v</w:t>
      </w:r>
      <w:r w:rsidR="005D2574" w:rsidRPr="00CA07E2">
        <w:rPr>
          <w:rFonts w:ascii="Times New Roman" w:hAnsi="Times New Roman" w:cs="Times New Roman"/>
          <w:color w:val="000000" w:themeColor="text1"/>
        </w:rPr>
        <w:t>inculados à execução do presente objeto</w:t>
      </w:r>
      <w:r w:rsidRPr="00CA07E2">
        <w:rPr>
          <w:rFonts w:ascii="Times New Roman" w:hAnsi="Times New Roman" w:cs="Times New Roman"/>
          <w:color w:val="000000" w:themeColor="text1"/>
        </w:rPr>
        <w:t>, bem como por qualquer dano causado a terceiros em decorrência de ato da Contratada, de seus empregados, prepostos ou subordinados.</w:t>
      </w:r>
    </w:p>
    <w:p w14:paraId="1FD5A106" w14:textId="77777777" w:rsidR="007278B7" w:rsidRPr="00CA07E2" w:rsidRDefault="007278B7" w:rsidP="007278B7">
      <w:pPr>
        <w:pStyle w:val="ParagraphStyle"/>
        <w:widowControl/>
        <w:spacing w:line="276" w:lineRule="auto"/>
        <w:ind w:left="1230"/>
        <w:jc w:val="both"/>
        <w:rPr>
          <w:rFonts w:ascii="Times New Roman" w:hAnsi="Times New Roman" w:cs="Times New Roman"/>
          <w:color w:val="000000" w:themeColor="text1"/>
        </w:rPr>
      </w:pPr>
    </w:p>
    <w:p w14:paraId="618F2CAF"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7" w:name="_Toc164765456"/>
      <w:bookmarkEnd w:id="7"/>
      <w:r w:rsidRPr="00CA07E2">
        <w:rPr>
          <w:rFonts w:ascii="Times New Roman" w:hAnsi="Times New Roman" w:cs="Times New Roman"/>
          <w:b/>
          <w:bCs/>
          <w:color w:val="000000" w:themeColor="text1"/>
        </w:rPr>
        <w:t>OBRIGAÇÕES DA CONTRATADA</w:t>
      </w:r>
    </w:p>
    <w:p w14:paraId="4CB216AE"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671CFAA2"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A Contratada deve cumprir todas as obrigações constantes no </w:t>
      </w:r>
      <w:r w:rsidR="00D92252" w:rsidRPr="00CA07E2">
        <w:rPr>
          <w:rFonts w:ascii="Times New Roman" w:hAnsi="Times New Roman" w:cs="Times New Roman"/>
          <w:color w:val="000000" w:themeColor="text1"/>
        </w:rPr>
        <w:t>Termo de Referência</w:t>
      </w:r>
      <w:r w:rsidRPr="00CA07E2">
        <w:rPr>
          <w:rFonts w:ascii="Times New Roman" w:hAnsi="Times New Roman" w:cs="Times New Roman"/>
          <w:color w:val="000000" w:themeColor="text1"/>
        </w:rPr>
        <w:t>, seus anexos e sua proposta, assumindo como exclusivamente seus os riscos e as despesas decorrentes da boa e perfeita execução do objeto e, ainda:</w:t>
      </w:r>
    </w:p>
    <w:p w14:paraId="5DC8087E" w14:textId="68CC3FDF" w:rsidR="007278B7" w:rsidRPr="00CA07E2" w:rsidRDefault="007278B7" w:rsidP="005F0689">
      <w:pPr>
        <w:pStyle w:val="ParagraphStyle"/>
        <w:widowControl/>
        <w:numPr>
          <w:ilvl w:val="2"/>
          <w:numId w:val="1"/>
        </w:numPr>
        <w:tabs>
          <w:tab w:val="clear" w:pos="1230"/>
          <w:tab w:val="num" w:pos="851"/>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w:t>
      </w:r>
      <w:r w:rsidR="005F0689">
        <w:rPr>
          <w:rFonts w:ascii="Times New Roman" w:hAnsi="Times New Roman" w:cs="Times New Roman"/>
          <w:color w:val="000000" w:themeColor="text1"/>
        </w:rPr>
        <w:t xml:space="preserve">o fornecimento </w:t>
      </w:r>
      <w:r w:rsidRPr="00CA07E2">
        <w:rPr>
          <w:rFonts w:ascii="Times New Roman" w:hAnsi="Times New Roman" w:cs="Times New Roman"/>
          <w:color w:val="000000" w:themeColor="text1"/>
        </w:rPr>
        <w:t>conforme especificações, prazo e local constantes no Termo de</w:t>
      </w:r>
      <w:r w:rsidR="005F0689">
        <w:rPr>
          <w:rFonts w:ascii="Times New Roman" w:hAnsi="Times New Roman" w:cs="Times New Roman"/>
          <w:color w:val="000000" w:themeColor="text1"/>
        </w:rPr>
        <w:t xml:space="preserve"> </w:t>
      </w:r>
      <w:r w:rsidRPr="00CA07E2">
        <w:rPr>
          <w:rFonts w:ascii="Times New Roman" w:hAnsi="Times New Roman" w:cs="Times New Roman"/>
          <w:color w:val="000000" w:themeColor="text1"/>
        </w:rPr>
        <w:t>Referência e seus anexos, acompanhado da respectiva nota fiscal</w:t>
      </w:r>
      <w:r w:rsidR="005F0689">
        <w:rPr>
          <w:rFonts w:ascii="Times New Roman" w:hAnsi="Times New Roman" w:cs="Times New Roman"/>
          <w:color w:val="000000" w:themeColor="text1"/>
        </w:rPr>
        <w:t>.</w:t>
      </w:r>
    </w:p>
    <w:p w14:paraId="72AB78A7"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Manter, durante toda a execução da aquisição, em compatibilidade com as obrigações assumidas, todas as condições de habilitação e qualificação exigidas na licitação;</w:t>
      </w:r>
    </w:p>
    <w:p w14:paraId="37408C97" w14:textId="000E1890"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Arcar com todos os custos necessários para </w:t>
      </w:r>
      <w:r w:rsidR="005F0689">
        <w:rPr>
          <w:rFonts w:ascii="Times New Roman" w:hAnsi="Times New Roman" w:cs="Times New Roman"/>
          <w:color w:val="000000" w:themeColor="text1"/>
        </w:rPr>
        <w:t xml:space="preserve">o </w:t>
      </w:r>
      <w:r w:rsidR="00EC2381">
        <w:rPr>
          <w:rFonts w:ascii="Times New Roman" w:hAnsi="Times New Roman" w:cs="Times New Roman"/>
          <w:color w:val="000000" w:themeColor="text1"/>
        </w:rPr>
        <w:t xml:space="preserve">fornecimento </w:t>
      </w:r>
      <w:r w:rsidR="00EC2381" w:rsidRPr="00CA07E2">
        <w:rPr>
          <w:rFonts w:ascii="Times New Roman" w:hAnsi="Times New Roman" w:cs="Times New Roman"/>
          <w:color w:val="000000" w:themeColor="text1"/>
        </w:rPr>
        <w:t>do</w:t>
      </w:r>
      <w:r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produto</w:t>
      </w:r>
      <w:r w:rsidRPr="00CA07E2">
        <w:rPr>
          <w:rFonts w:ascii="Times New Roman" w:hAnsi="Times New Roman" w:cs="Times New Roman"/>
          <w:color w:val="000000" w:themeColor="text1"/>
        </w:rPr>
        <w:t>, incluindo despesas dos tributos, encargos trabalhistas e previdenciários, fiscais, comerciais, taxas, fretes, seguros, deslocamento de pessoal, garantia e quaisquer outros que incidam ou venham incidir;</w:t>
      </w:r>
    </w:p>
    <w:p w14:paraId="425E4250" w14:textId="06700556"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r w:rsidR="000573D8">
        <w:rPr>
          <w:rFonts w:ascii="Times New Roman" w:hAnsi="Times New Roman" w:cs="Times New Roman"/>
          <w:color w:val="000000" w:themeColor="text1"/>
        </w:rPr>
        <w:t>.</w:t>
      </w:r>
    </w:p>
    <w:p w14:paraId="3522DF83"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bookmarkStart w:id="8" w:name="_Toc164765457"/>
      <w:bookmarkEnd w:id="8"/>
    </w:p>
    <w:p w14:paraId="15E58660" w14:textId="77777777" w:rsidR="00D92252" w:rsidRPr="00CA07E2" w:rsidRDefault="00D92252" w:rsidP="00D92252">
      <w:pPr>
        <w:pStyle w:val="ParagraphStyle"/>
        <w:widowControl/>
        <w:spacing w:line="276" w:lineRule="auto"/>
        <w:ind w:hanging="15"/>
        <w:jc w:val="center"/>
        <w:outlineLvl w:val="0"/>
        <w:rPr>
          <w:rFonts w:ascii="Times New Roman" w:hAnsi="Times New Roman" w:cs="Times New Roman"/>
          <w:b/>
          <w:bCs/>
          <w:color w:val="000000" w:themeColor="text1"/>
          <w:spacing w:val="15"/>
          <w:position w:val="-1"/>
          <w:u w:val="single"/>
        </w:rPr>
      </w:pPr>
    </w:p>
    <w:p w14:paraId="2160C5ED" w14:textId="77777777" w:rsidR="00D92252" w:rsidRPr="00CA07E2" w:rsidRDefault="00D92252" w:rsidP="00D92252">
      <w:pPr>
        <w:pStyle w:val="ParagraphStyle"/>
        <w:widowControl/>
        <w:numPr>
          <w:ilvl w:val="0"/>
          <w:numId w:val="1"/>
        </w:numPr>
        <w:spacing w:line="276" w:lineRule="auto"/>
        <w:outlineLvl w:val="0"/>
        <w:rPr>
          <w:rFonts w:ascii="Times New Roman" w:hAnsi="Times New Roman" w:cs="Times New Roman"/>
          <w:b/>
          <w:bCs/>
          <w:color w:val="000000" w:themeColor="text1"/>
          <w:spacing w:val="15"/>
          <w:position w:val="-1"/>
        </w:rPr>
      </w:pPr>
      <w:r w:rsidRPr="00CA07E2">
        <w:rPr>
          <w:rFonts w:ascii="Times New Roman" w:hAnsi="Times New Roman" w:cs="Times New Roman"/>
          <w:b/>
          <w:bCs/>
          <w:color w:val="000000" w:themeColor="text1"/>
          <w:spacing w:val="15"/>
          <w:position w:val="-1"/>
        </w:rPr>
        <w:t xml:space="preserve">DOCUMENTAÇÃO EXIGIDA PARA HABILITAÇÃO </w:t>
      </w:r>
    </w:p>
    <w:p w14:paraId="1895DFA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empresário individual, inscrição no Registro Público de Empresas Mercantis, a cargo da Junta Comercial da respectiva sede;</w:t>
      </w:r>
      <w:r w:rsidR="005D2574" w:rsidRPr="00CA07E2">
        <w:rPr>
          <w:rFonts w:ascii="Times New Roman" w:hAnsi="Times New Roman" w:cs="Times New Roman"/>
          <w:color w:val="000000" w:themeColor="text1"/>
        </w:rPr>
        <w:t xml:space="preserve"> </w:t>
      </w:r>
    </w:p>
    <w:p w14:paraId="48B1D93E"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Em se tratando de Microempreendedor Individual - MEI: Certificado da Condição de Microempreendedor Individual – CCMEI.</w:t>
      </w:r>
    </w:p>
    <w:p w14:paraId="69E7F59D" w14:textId="67ACBF36"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2C67CE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simples: inscrição do ato constitutivo no Registro Civil das Pessoas Jurídicas do local de sua sede, acompanhada de prova da indicação dos seus administradores;</w:t>
      </w:r>
    </w:p>
    <w:p w14:paraId="648651CA" w14:textId="3BEC4135" w:rsidR="003924F8" w:rsidRPr="00CA07E2" w:rsidRDefault="003924F8"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Documentos pessoais do representante legal (CPF</w:t>
      </w:r>
      <w:r w:rsidR="005E099E" w:rsidRPr="00CA07E2">
        <w:rPr>
          <w:rFonts w:ascii="Times New Roman" w:hAnsi="Times New Roman" w:cs="Times New Roman"/>
          <w:color w:val="000000" w:themeColor="text1"/>
        </w:rPr>
        <w:t xml:space="preserve"> e RG ou CNH</w:t>
      </w:r>
      <w:r w:rsidRPr="00CA07E2">
        <w:rPr>
          <w:rFonts w:ascii="Times New Roman" w:hAnsi="Times New Roman" w:cs="Times New Roman"/>
          <w:color w:val="000000" w:themeColor="text1"/>
        </w:rPr>
        <w:t>);</w:t>
      </w:r>
    </w:p>
    <w:p w14:paraId="13B3515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Decreto de autorização, em se tratando de sociedade empresária estrangeira em funcionamento no País;</w:t>
      </w:r>
    </w:p>
    <w:p w14:paraId="61451847" w14:textId="77777777" w:rsidR="00D92252" w:rsidRPr="00CA07E2"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 documentos acima deverão estar acompanhados de todas as alterações ou da consolidação respectiva.</w:t>
      </w:r>
    </w:p>
    <w:p w14:paraId="32C1552E" w14:textId="23FB8F9A"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inscrição no Cadastro Nacional da Pessoa Jurídica - </w:t>
      </w:r>
      <w:r w:rsidRPr="00CA07E2">
        <w:rPr>
          <w:rFonts w:ascii="Times New Roman" w:hAnsi="Times New Roman" w:cs="Times New Roman"/>
          <w:b/>
          <w:bCs/>
          <w:color w:val="000000" w:themeColor="text1"/>
        </w:rPr>
        <w:t xml:space="preserve">Cartão </w:t>
      </w:r>
      <w:proofErr w:type="gramStart"/>
      <w:r w:rsidRPr="00CA07E2">
        <w:rPr>
          <w:rFonts w:ascii="Times New Roman" w:hAnsi="Times New Roman" w:cs="Times New Roman"/>
          <w:b/>
          <w:bCs/>
          <w:color w:val="000000" w:themeColor="text1"/>
        </w:rPr>
        <w:t>CNPJ</w:t>
      </w:r>
      <w:r w:rsidRPr="00CA07E2">
        <w:rPr>
          <w:rFonts w:ascii="Times New Roman" w:hAnsi="Times New Roman" w:cs="Times New Roman"/>
          <w:color w:val="000000" w:themeColor="text1"/>
        </w:rPr>
        <w:t xml:space="preserve"> </w:t>
      </w:r>
      <w:r w:rsidR="00650239" w:rsidRPr="00CA07E2">
        <w:rPr>
          <w:rFonts w:ascii="Times New Roman" w:hAnsi="Times New Roman" w:cs="Times New Roman"/>
          <w:color w:val="000000" w:themeColor="text1"/>
        </w:rPr>
        <w:t>;</w:t>
      </w:r>
      <w:proofErr w:type="gramEnd"/>
    </w:p>
    <w:p w14:paraId="3DED8314"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Federal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Débitos Relativos a Créditos Tributários Federais e à Dívida Ativa da União </w:t>
      </w:r>
      <w:r w:rsidRPr="00CA07E2">
        <w:rPr>
          <w:rFonts w:ascii="Times New Roman" w:hAnsi="Times New Roman" w:cs="Times New Roman"/>
          <w:color w:val="000000" w:themeColor="text1"/>
        </w:rPr>
        <w:t>administrados pela Secretaria da Receita Federal e com validade na data da abertura da sessão pública;</w:t>
      </w:r>
    </w:p>
    <w:p w14:paraId="5BCA6709"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Estadual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Estaduais </w:t>
      </w:r>
      <w:r w:rsidRPr="00CA07E2">
        <w:rPr>
          <w:rFonts w:ascii="Times New Roman" w:hAnsi="Times New Roman" w:cs="Times New Roman"/>
          <w:color w:val="000000" w:themeColor="text1"/>
        </w:rPr>
        <w:t>expedida pela Secretaria de Estado da Fazenda com validade na data da abertura da sessão pública;</w:t>
      </w:r>
    </w:p>
    <w:p w14:paraId="7EDFBD20"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Municipal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Municipais </w:t>
      </w:r>
      <w:r w:rsidRPr="00CA07E2">
        <w:rPr>
          <w:rFonts w:ascii="Times New Roman" w:hAnsi="Times New Roman" w:cs="Times New Roman"/>
          <w:color w:val="000000" w:themeColor="text1"/>
        </w:rPr>
        <w:t>expedida pela Prefeitura Municipal da sede da Proponente, com validade na data de abertura da sessão pública;</w:t>
      </w:r>
    </w:p>
    <w:p w14:paraId="6867744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o </w:t>
      </w:r>
      <w:r w:rsidRPr="00CA07E2">
        <w:rPr>
          <w:rFonts w:ascii="Times New Roman" w:hAnsi="Times New Roman" w:cs="Times New Roman"/>
          <w:b/>
          <w:bCs/>
          <w:color w:val="000000" w:themeColor="text1"/>
        </w:rPr>
        <w:t xml:space="preserve">FGTS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Regularidade do FGTS (CRF) </w:t>
      </w:r>
      <w:r w:rsidRPr="00CA07E2">
        <w:rPr>
          <w:rFonts w:ascii="Times New Roman" w:hAnsi="Times New Roman" w:cs="Times New Roman"/>
          <w:color w:val="000000" w:themeColor="text1"/>
        </w:rPr>
        <w:t xml:space="preserve">expedida pela Caixa Econômica Federal, com validade na data de abertura da sessão pública; </w:t>
      </w:r>
    </w:p>
    <w:p w14:paraId="63E59B9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 xml:space="preserve">Prova de inexistência de débitos inadimplidos perante a Justiça do Trabalho, mediante a apresentação da </w:t>
      </w:r>
      <w:r w:rsidRPr="00CA07E2">
        <w:rPr>
          <w:rFonts w:ascii="Times New Roman" w:hAnsi="Times New Roman" w:cs="Times New Roman"/>
          <w:b/>
          <w:bCs/>
          <w:color w:val="000000" w:themeColor="text1"/>
        </w:rPr>
        <w:t xml:space="preserve">Certidão Negativa de Débitos Trabalhistas (CNDT), </w:t>
      </w:r>
      <w:r w:rsidRPr="00CA07E2">
        <w:rPr>
          <w:rFonts w:ascii="Times New Roman" w:hAnsi="Times New Roman" w:cs="Times New Roman"/>
          <w:color w:val="000000" w:themeColor="text1"/>
        </w:rPr>
        <w:t xml:space="preserve">de acordo com a Lei Federal nº 12.440/2011; </w:t>
      </w:r>
    </w:p>
    <w:p w14:paraId="7A8EE617" w14:textId="1F944B04" w:rsidR="00D92252" w:rsidRPr="00CA07E2" w:rsidRDefault="00D92252" w:rsidP="00650239">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Caso o fornecedor seja considerado isento dos tributos estaduais ou municipais</w:t>
      </w:r>
      <w:r w:rsidR="00650239" w:rsidRPr="00CA07E2">
        <w:rPr>
          <w:rFonts w:ascii="Times New Roman" w:hAnsi="Times New Roman"/>
          <w:color w:val="000000" w:themeColor="text1"/>
          <w:sz w:val="24"/>
          <w:szCs w:val="24"/>
        </w:rPr>
        <w:t xml:space="preserve"> </w:t>
      </w:r>
      <w:r w:rsidRPr="00CA07E2">
        <w:rPr>
          <w:rFonts w:ascii="Times New Roman" w:hAnsi="Times New Roman"/>
          <w:color w:val="000000" w:themeColor="text1"/>
          <w:sz w:val="24"/>
          <w:szCs w:val="24"/>
        </w:rPr>
        <w:t xml:space="preserve">relacionados ao objeto contratual, deverá comprovar tal condição mediante a apresentação de declaração da Fazenda respectiva do seu domicílio ou sede, ou outra equivalente, na forma da lei; </w:t>
      </w:r>
    </w:p>
    <w:p w14:paraId="571DF252" w14:textId="77777777" w:rsidR="00A26927" w:rsidRPr="00CA07E2" w:rsidRDefault="00A26927" w:rsidP="00A26927">
      <w:pPr>
        <w:numPr>
          <w:ilvl w:val="1"/>
          <w:numId w:val="1"/>
        </w:numPr>
        <w:spacing w:after="160"/>
        <w:rPr>
          <w:rFonts w:ascii="Times New Roman" w:hAnsi="Times New Roman"/>
          <w:color w:val="000000" w:themeColor="text1"/>
          <w:sz w:val="24"/>
          <w:szCs w:val="24"/>
        </w:rPr>
      </w:pPr>
      <w:r w:rsidRPr="00CA07E2">
        <w:rPr>
          <w:rFonts w:ascii="Times New Roman" w:hAnsi="Times New Roman"/>
          <w:color w:val="000000" w:themeColor="text1"/>
          <w:sz w:val="24"/>
          <w:szCs w:val="24"/>
        </w:rPr>
        <w:t>Declaração unificada</w:t>
      </w:r>
      <w:r w:rsidR="007F4BF5" w:rsidRPr="00CA07E2">
        <w:rPr>
          <w:rFonts w:ascii="Times New Roman" w:hAnsi="Times New Roman"/>
          <w:color w:val="000000" w:themeColor="text1"/>
          <w:sz w:val="24"/>
          <w:szCs w:val="24"/>
        </w:rPr>
        <w:t xml:space="preserve"> (</w:t>
      </w:r>
      <w:r w:rsidR="007F4BF5" w:rsidRPr="00CA07E2">
        <w:rPr>
          <w:rFonts w:ascii="Times New Roman" w:hAnsi="Times New Roman"/>
          <w:b/>
          <w:bCs/>
          <w:color w:val="000000" w:themeColor="text1"/>
          <w:sz w:val="24"/>
          <w:szCs w:val="24"/>
        </w:rPr>
        <w:t>ANEXO I</w:t>
      </w:r>
      <w:r w:rsidR="007F4BF5" w:rsidRPr="00CA07E2">
        <w:rPr>
          <w:rFonts w:ascii="Times New Roman" w:hAnsi="Times New Roman"/>
          <w:color w:val="000000" w:themeColor="text1"/>
          <w:sz w:val="24"/>
          <w:szCs w:val="24"/>
        </w:rPr>
        <w:t>)</w:t>
      </w:r>
      <w:r w:rsidRPr="00CA07E2">
        <w:rPr>
          <w:rFonts w:ascii="Times New Roman" w:hAnsi="Times New Roman"/>
          <w:color w:val="000000" w:themeColor="text1"/>
          <w:sz w:val="24"/>
          <w:szCs w:val="24"/>
        </w:rPr>
        <w:t>;</w:t>
      </w:r>
    </w:p>
    <w:p w14:paraId="394ABE7C" w14:textId="197CBE7C" w:rsidR="00650239" w:rsidRPr="00775A54" w:rsidRDefault="00A26927" w:rsidP="00775A54">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Proposta</w:t>
      </w:r>
      <w:r w:rsidR="007F4BF5" w:rsidRPr="00CA07E2">
        <w:rPr>
          <w:rFonts w:ascii="Times New Roman" w:hAnsi="Times New Roman"/>
          <w:color w:val="000000" w:themeColor="text1"/>
          <w:sz w:val="24"/>
          <w:szCs w:val="24"/>
        </w:rPr>
        <w:t xml:space="preserve"> </w:t>
      </w:r>
      <w:r w:rsidR="00C54F71" w:rsidRPr="00CA07E2">
        <w:rPr>
          <w:rFonts w:ascii="Times New Roman" w:hAnsi="Times New Roman"/>
          <w:color w:val="000000" w:themeColor="text1"/>
          <w:sz w:val="24"/>
          <w:szCs w:val="24"/>
        </w:rPr>
        <w:t>c</w:t>
      </w:r>
      <w:r w:rsidR="007F4BF5" w:rsidRPr="00CA07E2">
        <w:rPr>
          <w:rFonts w:ascii="Times New Roman" w:hAnsi="Times New Roman"/>
          <w:color w:val="000000" w:themeColor="text1"/>
          <w:sz w:val="24"/>
          <w:szCs w:val="24"/>
        </w:rPr>
        <w:t>omercial</w:t>
      </w:r>
      <w:r w:rsidR="00137895" w:rsidRPr="00CA07E2">
        <w:rPr>
          <w:rFonts w:ascii="Times New Roman" w:hAnsi="Times New Roman"/>
          <w:color w:val="000000" w:themeColor="text1"/>
          <w:sz w:val="24"/>
          <w:szCs w:val="24"/>
        </w:rPr>
        <w:t xml:space="preserve"> em modelo próprio da empresa ou conforme </w:t>
      </w:r>
      <w:r w:rsidR="00401058" w:rsidRPr="00CA07E2">
        <w:rPr>
          <w:rFonts w:ascii="Times New Roman" w:hAnsi="Times New Roman"/>
          <w:color w:val="000000" w:themeColor="text1"/>
          <w:sz w:val="24"/>
          <w:szCs w:val="24"/>
        </w:rPr>
        <w:t>modelo anexo</w:t>
      </w:r>
      <w:r w:rsidR="007F4BF5" w:rsidRPr="00CA07E2">
        <w:rPr>
          <w:rFonts w:ascii="Times New Roman" w:hAnsi="Times New Roman"/>
          <w:color w:val="000000" w:themeColor="text1"/>
          <w:sz w:val="24"/>
          <w:szCs w:val="24"/>
        </w:rPr>
        <w:t xml:space="preserve"> (</w:t>
      </w:r>
      <w:r w:rsidR="007F4BF5" w:rsidRPr="00CA07E2">
        <w:rPr>
          <w:rFonts w:ascii="Times New Roman" w:hAnsi="Times New Roman"/>
          <w:b/>
          <w:bCs/>
          <w:color w:val="000000" w:themeColor="text1"/>
          <w:sz w:val="24"/>
          <w:szCs w:val="24"/>
        </w:rPr>
        <w:t>ANEXO II</w:t>
      </w:r>
      <w:r w:rsidR="007F4BF5" w:rsidRPr="00CA07E2">
        <w:rPr>
          <w:rFonts w:ascii="Times New Roman" w:hAnsi="Times New Roman"/>
          <w:color w:val="000000" w:themeColor="text1"/>
          <w:sz w:val="24"/>
          <w:szCs w:val="24"/>
        </w:rPr>
        <w:t>)</w:t>
      </w:r>
      <w:r w:rsidR="00C54F71" w:rsidRPr="00CA07E2">
        <w:rPr>
          <w:rFonts w:ascii="Times New Roman" w:hAnsi="Times New Roman"/>
          <w:color w:val="000000" w:themeColor="text1"/>
          <w:sz w:val="24"/>
          <w:szCs w:val="24"/>
        </w:rPr>
        <w:t>.</w:t>
      </w:r>
      <w:r w:rsidR="00775A54">
        <w:rPr>
          <w:rFonts w:ascii="Times New Roman" w:hAnsi="Times New Roman"/>
          <w:color w:val="000000" w:themeColor="text1"/>
          <w:sz w:val="24"/>
          <w:szCs w:val="24"/>
        </w:rPr>
        <w:t xml:space="preserve"> </w:t>
      </w:r>
      <w:r w:rsidR="00775A54" w:rsidRPr="0096210B">
        <w:rPr>
          <w:rFonts w:ascii="Times New Roman" w:hAnsi="Times New Roman"/>
          <w:b/>
          <w:bCs/>
          <w:color w:val="000000" w:themeColor="text1"/>
          <w:sz w:val="24"/>
          <w:szCs w:val="24"/>
          <w:u w:val="single"/>
        </w:rPr>
        <w:t>Após a disputa o vencedor deverá encaminhar a proposta comercial readequada e</w:t>
      </w:r>
      <w:r w:rsidR="00775A54" w:rsidRPr="0096210B">
        <w:rPr>
          <w:rFonts w:ascii="Times New Roman" w:hAnsi="Times New Roman"/>
          <w:b/>
          <w:bCs/>
          <w:u w:val="single"/>
        </w:rPr>
        <w:t>m a</w:t>
      </w:r>
      <w:r w:rsidR="00775A54" w:rsidRPr="0096210B">
        <w:rPr>
          <w:rFonts w:ascii="Times New Roman" w:hAnsi="Times New Roman"/>
          <w:b/>
          <w:bCs/>
          <w:color w:val="000000" w:themeColor="text1"/>
          <w:sz w:val="24"/>
          <w:szCs w:val="24"/>
          <w:u w:val="single"/>
        </w:rPr>
        <w:t>té 2 (duas) horas após a convocação realizada pelo Operador do Sistema (Agente de Contratação).</w:t>
      </w:r>
    </w:p>
    <w:p w14:paraId="403DD8CC"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2B58C48A" w14:textId="4C77DBE5" w:rsidR="00D92252" w:rsidRPr="00CA07E2" w:rsidRDefault="007278B7" w:rsidP="002A0EC2">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DO PAGAMENTO</w:t>
      </w:r>
      <w:r w:rsidR="00AA5F66">
        <w:rPr>
          <w:rFonts w:ascii="Times New Roman" w:hAnsi="Times New Roman" w:cs="Times New Roman"/>
          <w:b/>
          <w:bCs/>
          <w:color w:val="000000" w:themeColor="text1"/>
        </w:rPr>
        <w:t xml:space="preserve"> E DA VIGÊNCIA CONTRATUAL</w:t>
      </w:r>
    </w:p>
    <w:p w14:paraId="0778AC8A"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FBC49AC" w14:textId="7264697D" w:rsidR="007278B7" w:rsidRPr="00CA07E2" w:rsidRDefault="007278B7" w:rsidP="005E099E">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O pagamento será realizado </w:t>
      </w:r>
      <w:bookmarkStart w:id="9" w:name="_Toc164765458"/>
      <w:bookmarkEnd w:id="9"/>
      <w:r w:rsidR="005F0689">
        <w:rPr>
          <w:rFonts w:ascii="Times New Roman" w:hAnsi="Times New Roman" w:cs="Times New Roman"/>
          <w:color w:val="000000" w:themeColor="text1"/>
        </w:rPr>
        <w:t xml:space="preserve">no prazo máximo de 30 (trinta) dias contados da emissão da nota fiscal. O pagamento será realizado conforme o consumo, e apenas referente ao total consumido dentro do prazo de vigência do contrato que é de 12 (doze) meses. </w:t>
      </w:r>
    </w:p>
    <w:p w14:paraId="656329AB"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8426B53" w14:textId="6DC52CB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0" w:name="_Toc164765459"/>
      <w:bookmarkEnd w:id="10"/>
      <w:r w:rsidRPr="00CA07E2">
        <w:rPr>
          <w:rFonts w:ascii="Times New Roman" w:hAnsi="Times New Roman" w:cs="Times New Roman"/>
          <w:b/>
          <w:bCs/>
          <w:color w:val="000000" w:themeColor="text1"/>
        </w:rPr>
        <w:t>A GARANTIA CONTRATUAL DOS BENS</w:t>
      </w:r>
      <w:r w:rsidR="00ED6800" w:rsidRPr="00CA07E2">
        <w:rPr>
          <w:rFonts w:ascii="Times New Roman" w:hAnsi="Times New Roman" w:cs="Times New Roman"/>
          <w:b/>
          <w:bCs/>
          <w:color w:val="000000" w:themeColor="text1"/>
        </w:rPr>
        <w:t>/SERVIÇOS</w:t>
      </w:r>
    </w:p>
    <w:p w14:paraId="171C1FB4"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7BAC10AF" w14:textId="0DEBF24E" w:rsidR="00AA5F66" w:rsidRPr="009C47B8" w:rsidRDefault="00AA5F66" w:rsidP="00AA5F66">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A garantia será prestada com vistas a </w:t>
      </w:r>
      <w:r>
        <w:rPr>
          <w:rFonts w:ascii="Times New Roman" w:hAnsi="Times New Roman" w:cs="Times New Roman"/>
        </w:rPr>
        <w:t xml:space="preserve">fornecer produto de qualidade </w:t>
      </w:r>
      <w:r w:rsidRPr="009C47B8">
        <w:rPr>
          <w:rFonts w:ascii="Times New Roman" w:hAnsi="Times New Roman" w:cs="Times New Roman"/>
        </w:rPr>
        <w:t xml:space="preserve">a </w:t>
      </w:r>
      <w:r>
        <w:rPr>
          <w:rFonts w:ascii="Times New Roman" w:hAnsi="Times New Roman" w:cs="Times New Roman"/>
        </w:rPr>
        <w:t>c</w:t>
      </w:r>
      <w:r w:rsidRPr="009C47B8">
        <w:rPr>
          <w:rFonts w:ascii="Times New Roman" w:hAnsi="Times New Roman" w:cs="Times New Roman"/>
        </w:rPr>
        <w:t>ontratante.</w:t>
      </w:r>
    </w:p>
    <w:p w14:paraId="7C2D127D" w14:textId="77777777" w:rsidR="00745F26" w:rsidRPr="00CA07E2" w:rsidRDefault="00745F26" w:rsidP="007278B7">
      <w:pPr>
        <w:pStyle w:val="ParagraphStyle"/>
        <w:widowControl/>
        <w:spacing w:line="276" w:lineRule="auto"/>
        <w:ind w:left="795"/>
        <w:jc w:val="both"/>
        <w:rPr>
          <w:rFonts w:ascii="Times New Roman" w:hAnsi="Times New Roman" w:cs="Times New Roman"/>
          <w:color w:val="000000" w:themeColor="text1"/>
        </w:rPr>
      </w:pPr>
    </w:p>
    <w:p w14:paraId="682B4F33"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1" w:name="_Toc164765460"/>
      <w:bookmarkEnd w:id="11"/>
      <w:r w:rsidRPr="00CA07E2">
        <w:rPr>
          <w:rFonts w:ascii="Times New Roman" w:hAnsi="Times New Roman" w:cs="Times New Roman"/>
          <w:b/>
          <w:bCs/>
          <w:color w:val="000000" w:themeColor="text1"/>
        </w:rPr>
        <w:t>METODOLOGIA PARA AQUISIÇÃO</w:t>
      </w:r>
    </w:p>
    <w:p w14:paraId="608A593A" w14:textId="77777777"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44612134" w14:textId="77777777" w:rsidR="00F609EF" w:rsidRDefault="00F609EF" w:rsidP="00F609EF">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 aquisição do objeto/serviço deste termo de referência se dará mediante processo de licitação eletrônica, </w:t>
      </w:r>
      <w:r>
        <w:rPr>
          <w:rFonts w:ascii="Times New Roman" w:hAnsi="Times New Roman" w:cs="Times New Roman"/>
          <w:color w:val="000000" w:themeColor="text1"/>
          <w:shd w:val="clear" w:color="auto" w:fill="FFFFFF"/>
        </w:rPr>
        <w:t>na modalidade </w:t>
      </w:r>
      <w:r>
        <w:rPr>
          <w:rFonts w:ascii="Times New Roman" w:hAnsi="Times New Roman" w:cs="Times New Roman"/>
          <w:b/>
          <w:bCs/>
          <w:color w:val="000000" w:themeColor="text1"/>
          <w:shd w:val="clear" w:color="auto" w:fill="FFFFFF"/>
        </w:rPr>
        <w:t>DISPENSA na forma ELETRÔNICA tipo MENOR PREÇO POR LOTE, modo de disputa “ABERTO”</w:t>
      </w:r>
      <w:r>
        <w:rPr>
          <w:rFonts w:ascii="Times New Roman" w:hAnsi="Times New Roman" w:cs="Times New Roman"/>
          <w:color w:val="000000" w:themeColor="text1"/>
        </w:rPr>
        <w:t xml:space="preserve"> em consonância com o art. 75, inciso II, da Lei n. 14.133/2021,</w:t>
      </w:r>
      <w:r>
        <w:rPr>
          <w:rFonts w:ascii="Times New Roman" w:eastAsia="Times New Roman" w:hAnsi="Times New Roman" w:cs="Times New Roman"/>
          <w:color w:val="000000" w:themeColor="text1"/>
        </w:rPr>
        <w:t xml:space="preserve"> Decreto Presidencial </w:t>
      </w:r>
      <w:r>
        <w:rPr>
          <w:rFonts w:ascii="Times New Roman" w:hAnsi="Times New Roman" w:cs="Times New Roman"/>
          <w:color w:val="000000" w:themeColor="text1"/>
          <w:bdr w:val="none" w:sz="0" w:space="0" w:color="auto" w:frame="1"/>
        </w:rPr>
        <w:t>nº. 12.343, de 30 de dezembro de 2024</w:t>
      </w:r>
      <w:r>
        <w:rPr>
          <w:rFonts w:ascii="Times New Roman" w:eastAsia="Times New Roman" w:hAnsi="Times New Roman" w:cs="Times New Roman"/>
          <w:color w:val="000000" w:themeColor="text1"/>
        </w:rPr>
        <w:t> </w:t>
      </w:r>
      <w:r>
        <w:rPr>
          <w:rFonts w:ascii="Times New Roman" w:hAnsi="Times New Roman" w:cs="Times New Roman"/>
          <w:color w:val="000000" w:themeColor="text1"/>
        </w:rPr>
        <w:t xml:space="preserve">e legislação complementar. </w:t>
      </w:r>
      <w:r>
        <w:rPr>
          <w:rFonts w:ascii="Times New Roman" w:hAnsi="Times New Roman" w:cs="Times New Roman"/>
        </w:rPr>
        <w:t>Faculta-se ao fornecedor a participação em quantos lotes forem de seu interesse, devendo fornecer todos os produtos constantes no lote.</w:t>
      </w:r>
    </w:p>
    <w:p w14:paraId="7E3DC382" w14:textId="77777777" w:rsidR="00056C64" w:rsidRPr="00CA07E2" w:rsidRDefault="00056C64" w:rsidP="00056C64">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participação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presente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dispensa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eletrônica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dará</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mediante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b/>
          <w:color w:val="000000" w:themeColor="text1"/>
        </w:rPr>
        <w:t>Sistema</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de</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Dispensa Eletrônica</w:t>
      </w:r>
      <w:r w:rsidRPr="00CA07E2">
        <w:rPr>
          <w:rFonts w:ascii="Times New Roman" w:hAnsi="Times New Roman" w:cs="Times New Roman"/>
          <w:color w:val="000000" w:themeColor="text1"/>
        </w:rPr>
        <w:t xml:space="preserve"> integrante da plataforma eletrônica do </w:t>
      </w:r>
      <w:r w:rsidRPr="00CA07E2">
        <w:rPr>
          <w:rFonts w:ascii="Times New Roman" w:hAnsi="Times New Roman" w:cs="Times New Roman"/>
          <w:b/>
          <w:color w:val="000000" w:themeColor="text1"/>
        </w:rPr>
        <w:t xml:space="preserve">Portal BLL Compras - Bolsa de Licitações do Brasil, disponível no endereço eletrônico: </w:t>
      </w:r>
      <w:r w:rsidRPr="00CA07E2">
        <w:rPr>
          <w:b/>
          <w:color w:val="000000" w:themeColor="text1"/>
        </w:rPr>
        <w:t xml:space="preserve"> </w:t>
      </w:r>
      <w:hyperlink r:id="rId8" w:history="1">
        <w:r w:rsidRPr="00CA07E2">
          <w:rPr>
            <w:rStyle w:val="Hyperlink"/>
            <w:rFonts w:ascii="Times New Roman" w:hAnsi="Times New Roman" w:cs="Times New Roman"/>
            <w:b/>
            <w:color w:val="000000" w:themeColor="text1"/>
          </w:rPr>
          <w:t>https://bll.org.br/</w:t>
        </w:r>
      </w:hyperlink>
      <w:r w:rsidRPr="00CA07E2">
        <w:rPr>
          <w:rFonts w:ascii="Times New Roman" w:hAnsi="Times New Roman" w:cs="Times New Roman"/>
          <w:b/>
          <w:color w:val="000000" w:themeColor="text1"/>
          <w:u w:val="single"/>
        </w:rPr>
        <w:t xml:space="preserve"> </w:t>
      </w:r>
    </w:p>
    <w:p w14:paraId="22824E4F" w14:textId="77777777" w:rsidR="00056C64" w:rsidRPr="00CA07E2" w:rsidRDefault="00056C64" w:rsidP="00056C64">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fornecedores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deverão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atender</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procedimentos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previstos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Manual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Sistema de Dispensa Eletrônica, disponível no Portal BLL Compras - Bolsa de Licitações do Brasil, para acesso ao sistema e operacionalização.</w:t>
      </w:r>
    </w:p>
    <w:p w14:paraId="7C02FEBE" w14:textId="77777777" w:rsidR="00056C64" w:rsidRPr="00CA07E2"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O fornecedor é o responsável por qualquer transação efetuada diretamente ou por seu representante no Sistema de Dispensa Eletrônica, não cabendo ao provedor do Sistema </w:t>
      </w:r>
      <w:r w:rsidRPr="00CA07E2">
        <w:rPr>
          <w:rFonts w:ascii="Times New Roman" w:hAnsi="Times New Roman" w:cs="Times New Roman"/>
          <w:color w:val="000000" w:themeColor="text1"/>
        </w:rPr>
        <w:lastRenderedPageBreak/>
        <w:t>ou ao órgão entidade promotor do procedimento a responsabilidade por eventuais danos decorrentes de uso indevido do sistema.</w:t>
      </w:r>
    </w:p>
    <w:p w14:paraId="19F3BB42" w14:textId="77777777" w:rsidR="001D0896" w:rsidRPr="00CA07E2" w:rsidRDefault="001D0896" w:rsidP="007278B7">
      <w:pPr>
        <w:pStyle w:val="ParagraphStyle"/>
        <w:widowControl/>
        <w:spacing w:line="276" w:lineRule="auto"/>
        <w:jc w:val="both"/>
        <w:rPr>
          <w:rFonts w:ascii="Times New Roman" w:hAnsi="Times New Roman" w:cs="Times New Roman"/>
          <w:color w:val="000000" w:themeColor="text1"/>
        </w:rPr>
      </w:pPr>
    </w:p>
    <w:p w14:paraId="36638CBF" w14:textId="07F75F60" w:rsidR="007278B7" w:rsidRPr="00CA07E2" w:rsidRDefault="007278B7" w:rsidP="007278B7">
      <w:pPr>
        <w:pStyle w:val="ParagraphStyle"/>
        <w:widowControl/>
        <w:spacing w:line="276" w:lineRule="auto"/>
        <w:jc w:val="right"/>
        <w:rPr>
          <w:rFonts w:ascii="Times New Roman" w:hAnsi="Times New Roman" w:cs="Times New Roman"/>
          <w:color w:val="000000" w:themeColor="text1"/>
        </w:rPr>
      </w:pPr>
      <w:r w:rsidRPr="00CA07E2">
        <w:rPr>
          <w:rFonts w:ascii="Times New Roman" w:hAnsi="Times New Roman" w:cs="Times New Roman"/>
          <w:color w:val="000000" w:themeColor="text1"/>
        </w:rPr>
        <w:t xml:space="preserve">Nova Laranjeiras, </w:t>
      </w:r>
      <w:r w:rsidR="00AA5F66">
        <w:rPr>
          <w:rFonts w:ascii="Times New Roman" w:hAnsi="Times New Roman" w:cs="Times New Roman"/>
          <w:color w:val="000000" w:themeColor="text1"/>
        </w:rPr>
        <w:t>2</w:t>
      </w:r>
      <w:r w:rsidR="001E2092">
        <w:rPr>
          <w:rFonts w:ascii="Times New Roman" w:hAnsi="Times New Roman" w:cs="Times New Roman"/>
          <w:color w:val="000000" w:themeColor="text1"/>
        </w:rPr>
        <w:t>4</w:t>
      </w:r>
      <w:r w:rsidRPr="00CA07E2">
        <w:rPr>
          <w:rFonts w:ascii="Times New Roman" w:hAnsi="Times New Roman" w:cs="Times New Roman"/>
          <w:color w:val="000000" w:themeColor="text1"/>
        </w:rPr>
        <w:t xml:space="preserve"> de </w:t>
      </w:r>
      <w:r w:rsidR="007C62E9" w:rsidRPr="00CA07E2">
        <w:rPr>
          <w:rFonts w:ascii="Times New Roman" w:hAnsi="Times New Roman" w:cs="Times New Roman"/>
          <w:color w:val="000000" w:themeColor="text1"/>
        </w:rPr>
        <w:t>fevereiro</w:t>
      </w:r>
      <w:r w:rsidRPr="00CA07E2">
        <w:rPr>
          <w:rFonts w:ascii="Times New Roman" w:hAnsi="Times New Roman" w:cs="Times New Roman"/>
          <w:color w:val="000000" w:themeColor="text1"/>
        </w:rPr>
        <w:t xml:space="preserve"> de 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241B56F3" w14:textId="1B35D9ED"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47E380C4"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tbl>
      <w:tblPr>
        <w:tblStyle w:val="Tabelacomgrade"/>
        <w:tblW w:w="0" w:type="auto"/>
        <w:tblLook w:val="04A0" w:firstRow="1" w:lastRow="0" w:firstColumn="1" w:lastColumn="0" w:noHBand="0" w:noVBand="1"/>
      </w:tblPr>
      <w:tblGrid>
        <w:gridCol w:w="4817"/>
        <w:gridCol w:w="4810"/>
      </w:tblGrid>
      <w:tr w:rsidR="00CA07E2" w:rsidRPr="00CA07E2" w14:paraId="66A2929C" w14:textId="77777777" w:rsidTr="00D4495B">
        <w:tc>
          <w:tcPr>
            <w:tcW w:w="5171" w:type="dxa"/>
          </w:tcPr>
          <w:p w14:paraId="7DCFCCE5"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ELABORAÇÃO</w:t>
            </w:r>
          </w:p>
        </w:tc>
        <w:tc>
          <w:tcPr>
            <w:tcW w:w="5172" w:type="dxa"/>
          </w:tcPr>
          <w:p w14:paraId="27F46A66"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APROVAÇÃO DO SOLICITANTE</w:t>
            </w:r>
          </w:p>
        </w:tc>
      </w:tr>
      <w:tr w:rsidR="007278B7" w:rsidRPr="00CA07E2" w14:paraId="7E80CDFB" w14:textId="77777777" w:rsidTr="00D4495B">
        <w:trPr>
          <w:trHeight w:val="1411"/>
        </w:trPr>
        <w:tc>
          <w:tcPr>
            <w:tcW w:w="5171" w:type="dxa"/>
          </w:tcPr>
          <w:p w14:paraId="05DF566C"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403285A"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82FEA98"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1147CAA0" w14:textId="77777777" w:rsidR="007278B7" w:rsidRPr="00CA07E2" w:rsidRDefault="007278B7" w:rsidP="00D4495B">
            <w:pPr>
              <w:pStyle w:val="ParagraphStyle"/>
              <w:widowControl/>
              <w:spacing w:line="276" w:lineRule="auto"/>
              <w:ind w:firstLine="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TAIS SAVISKI TEIXEIRA HORINOUTI</w:t>
            </w:r>
          </w:p>
          <w:p w14:paraId="0A3503D7" w14:textId="77777777" w:rsidR="007278B7" w:rsidRPr="00CA07E2" w:rsidRDefault="007278B7" w:rsidP="00D4495B">
            <w:pPr>
              <w:pStyle w:val="ParagraphStyle"/>
              <w:widowControl/>
              <w:spacing w:line="276" w:lineRule="auto"/>
              <w:ind w:firstLine="60"/>
              <w:jc w:val="center"/>
              <w:rPr>
                <w:rFonts w:ascii="Times New Roman" w:hAnsi="Times New Roman" w:cs="Times New Roman"/>
                <w:color w:val="000000" w:themeColor="text1"/>
              </w:rPr>
            </w:pPr>
            <w:r w:rsidRPr="00CA07E2">
              <w:rPr>
                <w:rFonts w:ascii="Times New Roman" w:hAnsi="Times New Roman" w:cs="Times New Roman"/>
                <w:color w:val="000000" w:themeColor="text1"/>
              </w:rPr>
              <w:t>Agente de Contratação</w:t>
            </w:r>
          </w:p>
          <w:p w14:paraId="2EE10CEC" w14:textId="30976A70"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Decreto nº 0</w:t>
            </w:r>
            <w:r w:rsidR="00137895" w:rsidRPr="00CA07E2">
              <w:rPr>
                <w:rFonts w:ascii="Times New Roman" w:hAnsi="Times New Roman" w:cs="Times New Roman"/>
                <w:color w:val="000000" w:themeColor="text1"/>
              </w:rPr>
              <w:t>7</w:t>
            </w:r>
            <w:r w:rsidRPr="00CA07E2">
              <w:rPr>
                <w:rFonts w:ascii="Times New Roman" w:hAnsi="Times New Roman" w:cs="Times New Roman"/>
                <w:color w:val="000000" w:themeColor="text1"/>
              </w:rPr>
              <w:t>/202</w:t>
            </w:r>
            <w:r w:rsidR="00137895" w:rsidRPr="00CA07E2">
              <w:rPr>
                <w:rFonts w:ascii="Times New Roman" w:hAnsi="Times New Roman" w:cs="Times New Roman"/>
                <w:color w:val="000000" w:themeColor="text1"/>
              </w:rPr>
              <w:t>5</w:t>
            </w:r>
          </w:p>
        </w:tc>
        <w:tc>
          <w:tcPr>
            <w:tcW w:w="5172" w:type="dxa"/>
          </w:tcPr>
          <w:p w14:paraId="0AB98DF5"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0B87A9C7" w14:textId="77777777" w:rsidR="007278B7" w:rsidRPr="00CA07E2" w:rsidRDefault="007278B7" w:rsidP="00D4495B">
            <w:pPr>
              <w:pStyle w:val="ParagraphStyle"/>
              <w:widowControl/>
              <w:spacing w:line="276" w:lineRule="auto"/>
              <w:rPr>
                <w:rFonts w:ascii="Times New Roman" w:hAnsi="Times New Roman" w:cs="Times New Roman"/>
                <w:b/>
                <w:color w:val="000000" w:themeColor="text1"/>
              </w:rPr>
            </w:pPr>
          </w:p>
          <w:p w14:paraId="6E88EC7D"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15E57644" w14:textId="3BD522BD" w:rsidR="007278B7" w:rsidRPr="00CA07E2" w:rsidRDefault="007C62E9" w:rsidP="00D4495B">
            <w:pPr>
              <w:pStyle w:val="ParagraphStyle"/>
              <w:widowControl/>
              <w:spacing w:line="276" w:lineRule="auto"/>
              <w:jc w:val="center"/>
              <w:rPr>
                <w:rFonts w:ascii="Times New Roman" w:hAnsi="Times New Roman" w:cs="Times New Roman"/>
                <w:b/>
                <w:color w:val="000000" w:themeColor="text1"/>
              </w:rPr>
            </w:pPr>
            <w:r w:rsidRPr="00CA07E2">
              <w:rPr>
                <w:rFonts w:ascii="Times New Roman" w:hAnsi="Times New Roman" w:cs="Times New Roman"/>
                <w:b/>
                <w:color w:val="000000" w:themeColor="text1"/>
              </w:rPr>
              <w:t>ADAIR ONETTA</w:t>
            </w:r>
          </w:p>
          <w:p w14:paraId="1EF6D61D" w14:textId="77777777" w:rsidR="007278B7" w:rsidRPr="00CA07E2" w:rsidRDefault="007278B7" w:rsidP="00D4495B">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Presidente Câmara Municipal</w:t>
            </w:r>
          </w:p>
        </w:tc>
      </w:tr>
    </w:tbl>
    <w:p w14:paraId="7950A396" w14:textId="77777777" w:rsidR="00137895" w:rsidRPr="00CA07E2" w:rsidRDefault="00137895" w:rsidP="005E099E">
      <w:pPr>
        <w:pStyle w:val="ParagraphStyle"/>
        <w:tabs>
          <w:tab w:val="left" w:pos="465"/>
        </w:tabs>
        <w:outlineLvl w:val="0"/>
        <w:rPr>
          <w:rFonts w:ascii="Times New Roman" w:hAnsi="Times New Roman" w:cs="Times New Roman"/>
          <w:b/>
          <w:bCs/>
          <w:color w:val="000000" w:themeColor="text1"/>
        </w:rPr>
      </w:pPr>
    </w:p>
    <w:p w14:paraId="21EA5EAF" w14:textId="77777777" w:rsidR="00137895" w:rsidRDefault="00137895" w:rsidP="001D0896">
      <w:pPr>
        <w:pStyle w:val="ParagraphStyle"/>
        <w:tabs>
          <w:tab w:val="left" w:pos="465"/>
        </w:tabs>
        <w:jc w:val="center"/>
        <w:outlineLvl w:val="0"/>
        <w:rPr>
          <w:rFonts w:ascii="Times New Roman" w:hAnsi="Times New Roman" w:cs="Times New Roman"/>
          <w:b/>
          <w:bCs/>
          <w:color w:val="000000" w:themeColor="text1"/>
        </w:rPr>
      </w:pPr>
    </w:p>
    <w:p w14:paraId="1825C6A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F541D8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B6393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1273833"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D7E072F"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56B072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94B042B"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5BB7EF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4717D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B54157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72D9E4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EDB503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0B3FA7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5416A8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7971425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381D97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E79195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A443F7A"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530E278"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D53333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72E67B7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7262AC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67FB9F5"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9344A0D"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8084F32"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B62141F"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834E85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FCB6E1A"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7901678"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747AD3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805FC8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871BBA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386A1B5" w14:textId="77777777" w:rsidR="00AA5F66" w:rsidRPr="00CA07E2" w:rsidRDefault="00AA5F66" w:rsidP="00541D51">
      <w:pPr>
        <w:pStyle w:val="ParagraphStyle"/>
        <w:tabs>
          <w:tab w:val="left" w:pos="465"/>
        </w:tabs>
        <w:outlineLvl w:val="0"/>
        <w:rPr>
          <w:rFonts w:ascii="Times New Roman" w:hAnsi="Times New Roman" w:cs="Times New Roman"/>
          <w:b/>
          <w:bCs/>
          <w:color w:val="000000" w:themeColor="text1"/>
        </w:rPr>
      </w:pPr>
    </w:p>
    <w:p w14:paraId="4268F6D9" w14:textId="77777777" w:rsidR="00541D51" w:rsidRDefault="00541D51" w:rsidP="001D0896">
      <w:pPr>
        <w:pStyle w:val="ParagraphStyle"/>
        <w:tabs>
          <w:tab w:val="left" w:pos="465"/>
        </w:tabs>
        <w:jc w:val="center"/>
        <w:outlineLvl w:val="0"/>
        <w:rPr>
          <w:rFonts w:ascii="Times New Roman" w:hAnsi="Times New Roman" w:cs="Times New Roman"/>
          <w:b/>
          <w:bCs/>
          <w:color w:val="000000" w:themeColor="text1"/>
        </w:rPr>
      </w:pPr>
    </w:p>
    <w:p w14:paraId="59E84C82" w14:textId="577BC608" w:rsidR="001D0896" w:rsidRPr="00CA07E2" w:rsidRDefault="00056C64" w:rsidP="001D0896">
      <w:pPr>
        <w:pStyle w:val="ParagraphStyle"/>
        <w:tabs>
          <w:tab w:val="left" w:pos="465"/>
        </w:tabs>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ANEXO </w:t>
      </w:r>
      <w:r w:rsidR="001D0896" w:rsidRPr="00CA07E2">
        <w:rPr>
          <w:rFonts w:ascii="Times New Roman" w:hAnsi="Times New Roman" w:cs="Times New Roman"/>
          <w:b/>
          <w:bCs/>
          <w:color w:val="000000" w:themeColor="text1"/>
        </w:rPr>
        <w:t>I - DECLARAÇÃO UNIFICADA</w:t>
      </w:r>
    </w:p>
    <w:p w14:paraId="3FCC0047" w14:textId="77777777" w:rsidR="001D0896" w:rsidRPr="00CA07E2" w:rsidRDefault="001D0896" w:rsidP="001D0896">
      <w:pPr>
        <w:pStyle w:val="ParagraphStyle"/>
        <w:widowControl/>
        <w:ind w:left="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 (papel timbrado do licitante)</w:t>
      </w:r>
    </w:p>
    <w:p w14:paraId="10337099" w14:textId="77777777"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À</w:t>
      </w:r>
    </w:p>
    <w:p w14:paraId="20735807" w14:textId="77777777" w:rsidR="001D0896" w:rsidRPr="00CA07E2" w:rsidRDefault="001D0896" w:rsidP="001D0896">
      <w:pPr>
        <w:pStyle w:val="ParagraphStyle"/>
        <w:widowControl/>
        <w:tabs>
          <w:tab w:val="left" w:pos="7845"/>
        </w:tabs>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Estado do Paraná</w:t>
      </w:r>
      <w:r w:rsidRPr="00CA07E2">
        <w:rPr>
          <w:rFonts w:ascii="Times New Roman" w:hAnsi="Times New Roman" w:cs="Times New Roman"/>
          <w:color w:val="000000" w:themeColor="text1"/>
        </w:rPr>
        <w:tab/>
      </w:r>
    </w:p>
    <w:p w14:paraId="0404D219" w14:textId="749CE960"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Dispensa de Lic</w:t>
      </w:r>
      <w:r w:rsidR="00E617B6" w:rsidRPr="00CA07E2">
        <w:rPr>
          <w:rFonts w:ascii="Times New Roman" w:hAnsi="Times New Roman" w:cs="Times New Roman"/>
          <w:color w:val="000000" w:themeColor="text1"/>
        </w:rPr>
        <w:t>i</w:t>
      </w:r>
      <w:r w:rsidRPr="00CA07E2">
        <w:rPr>
          <w:rFonts w:ascii="Times New Roman" w:hAnsi="Times New Roman" w:cs="Times New Roman"/>
          <w:color w:val="000000" w:themeColor="text1"/>
        </w:rPr>
        <w:t xml:space="preserve">tação </w:t>
      </w:r>
      <w:r w:rsidR="00056C64" w:rsidRPr="00CA07E2">
        <w:rPr>
          <w:rFonts w:ascii="Times New Roman" w:hAnsi="Times New Roman" w:cs="Times New Roman"/>
          <w:color w:val="000000" w:themeColor="text1"/>
        </w:rPr>
        <w:t>nº 0</w:t>
      </w:r>
      <w:r w:rsidR="00AA5F66">
        <w:rPr>
          <w:rFonts w:ascii="Times New Roman" w:hAnsi="Times New Roman" w:cs="Times New Roman"/>
          <w:color w:val="000000" w:themeColor="text1"/>
        </w:rPr>
        <w:t>3</w:t>
      </w:r>
      <w:r w:rsidRPr="00CA07E2">
        <w:rPr>
          <w:rFonts w:ascii="Times New Roman" w:hAnsi="Times New Roman" w:cs="Times New Roman"/>
          <w:color w:val="000000" w:themeColor="text1"/>
        </w:rPr>
        <w:t>/20</w:t>
      </w:r>
      <w:r w:rsidR="007C62E9" w:rsidRPr="00CA07E2">
        <w:rPr>
          <w:rFonts w:ascii="Times New Roman" w:hAnsi="Times New Roman" w:cs="Times New Roman"/>
          <w:color w:val="000000" w:themeColor="text1"/>
        </w:rPr>
        <w:t>25</w:t>
      </w:r>
    </w:p>
    <w:p w14:paraId="47FCBC7C" w14:textId="42517FFF" w:rsidR="001D0896" w:rsidRPr="00CA07E2" w:rsidRDefault="00056C64"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nº 0</w:t>
      </w:r>
      <w:r w:rsidR="00AA5F66">
        <w:rPr>
          <w:rFonts w:ascii="Times New Roman" w:hAnsi="Times New Roman" w:cs="Times New Roman"/>
          <w:color w:val="000000" w:themeColor="text1"/>
        </w:rPr>
        <w:t>3</w:t>
      </w:r>
      <w:r w:rsidR="001D0896"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p>
    <w:p w14:paraId="45D7ABC0" w14:textId="77777777" w:rsidR="001D0896" w:rsidRPr="00CA07E2" w:rsidRDefault="001D0896" w:rsidP="001D0896">
      <w:pPr>
        <w:pStyle w:val="ParagraphStyle"/>
        <w:widowControl/>
        <w:rPr>
          <w:rFonts w:ascii="Times New Roman" w:hAnsi="Times New Roman" w:cs="Times New Roman"/>
          <w:color w:val="000000" w:themeColor="text1"/>
        </w:rPr>
      </w:pPr>
    </w:p>
    <w:p w14:paraId="7DE4C242" w14:textId="77777777" w:rsidR="001D0896" w:rsidRPr="00CA07E2" w:rsidRDefault="001D0896" w:rsidP="001D0896">
      <w:pPr>
        <w:pStyle w:val="ParagraphStyle"/>
        <w:widowControl/>
        <w:rPr>
          <w:rFonts w:ascii="Times New Roman" w:hAnsi="Times New Roman" w:cs="Times New Roman"/>
          <w:color w:val="000000" w:themeColor="text1"/>
        </w:rPr>
      </w:pPr>
    </w:p>
    <w:p w14:paraId="4BFD5231" w14:textId="77777777" w:rsidR="001D0896" w:rsidRPr="00CA07E2" w:rsidRDefault="001D0896" w:rsidP="001D0896">
      <w:pPr>
        <w:pStyle w:val="ParagraphStyle"/>
        <w:widowControl/>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Pelo presente instrumento, a empresa ........................., inscrita no CNPJ sob o nº ......................, através de seu representante legal subscrito: </w:t>
      </w:r>
    </w:p>
    <w:p w14:paraId="5046F126" w14:textId="77777777" w:rsidR="001D0896" w:rsidRPr="00CA07E2" w:rsidRDefault="001D0896" w:rsidP="001D0896">
      <w:pPr>
        <w:pStyle w:val="ParagraphStyle"/>
        <w:widowControl/>
        <w:rPr>
          <w:rFonts w:ascii="Times New Roman" w:hAnsi="Times New Roman" w:cs="Times New Roman"/>
          <w:color w:val="000000" w:themeColor="text1"/>
        </w:rPr>
      </w:pPr>
    </w:p>
    <w:p w14:paraId="4C9E265B" w14:textId="0EA082EF" w:rsidR="001D0896" w:rsidRPr="00CA07E2" w:rsidRDefault="001D0896" w:rsidP="001D0896">
      <w:pPr>
        <w:pStyle w:val="ParagraphStyle"/>
        <w:widowControl/>
        <w:numPr>
          <w:ilvl w:val="0"/>
          <w:numId w:val="11"/>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nos termos do Art. 67, VI da Lei Federal nº 14.133, de 2021, que de tomou conhecimento de todas as informações e das condições locais para o cumprimento das obrigações objeto da Dispensa de Licitação </w:t>
      </w:r>
      <w:r w:rsidR="00E617B6" w:rsidRPr="00CA07E2">
        <w:rPr>
          <w:rFonts w:ascii="Times New Roman" w:hAnsi="Times New Roman" w:cs="Times New Roman"/>
          <w:color w:val="000000" w:themeColor="text1"/>
        </w:rPr>
        <w:t>nº 0</w:t>
      </w:r>
      <w:r w:rsidR="00AA5F66">
        <w:rPr>
          <w:rFonts w:ascii="Times New Roman" w:hAnsi="Times New Roman" w:cs="Times New Roman"/>
          <w:color w:val="000000" w:themeColor="text1"/>
        </w:rPr>
        <w:t>3</w:t>
      </w:r>
      <w:r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6A324BF2"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2698696B"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sob as penas da Lei, que atende aos requisitos </w:t>
      </w:r>
      <w:r w:rsidR="00E617B6" w:rsidRPr="00CA07E2">
        <w:rPr>
          <w:rFonts w:ascii="Times New Roman" w:hAnsi="Times New Roman" w:cs="Times New Roman"/>
          <w:color w:val="000000" w:themeColor="text1"/>
        </w:rPr>
        <w:t xml:space="preserve">de habilitação previstos no Termo de </w:t>
      </w:r>
      <w:r w:rsidR="003449BC" w:rsidRPr="00CA07E2">
        <w:rPr>
          <w:rFonts w:ascii="Times New Roman" w:hAnsi="Times New Roman" w:cs="Times New Roman"/>
          <w:color w:val="000000" w:themeColor="text1"/>
        </w:rPr>
        <w:t>Referencial</w:t>
      </w:r>
      <w:r w:rsidRPr="00CA07E2">
        <w:rPr>
          <w:rFonts w:ascii="Times New Roman" w:hAnsi="Times New Roman" w:cs="Times New Roman"/>
          <w:color w:val="000000" w:themeColor="text1"/>
        </w:rPr>
        <w:t>;</w:t>
      </w:r>
    </w:p>
    <w:p w14:paraId="4010F3E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656AC4EE"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nos termos do Art. 63, § 1º da Lei Federal nº 14.133, de 2021,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11C5A3"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60D7DC9F"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para os fins do disposto no inciso XXXIII do art. 7º da Constituição Federal, que não emprega menores de dezoito anos em trabalho noturno, perigoso ou insalubre e nem menores de dezesseis anos, em qualquer trabalho, salvo na condição de aprendiz, a partir de quatorze anos;</w:t>
      </w:r>
    </w:p>
    <w:p w14:paraId="5437BAD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908C131"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cumpre as exigências de reserva de cargos para pessoa com deficiência e para</w:t>
      </w:r>
      <w:r w:rsidRPr="00CA07E2">
        <w:rPr>
          <w:rFonts w:ascii="Times New Roman" w:hAnsi="Times New Roman" w:cs="Times New Roman"/>
          <w:color w:val="000000" w:themeColor="text1"/>
        </w:rPr>
        <w:br/>
        <w:t>reabilitado da Previdência Social, previstas em lei e em outras normas específicas;</w:t>
      </w:r>
    </w:p>
    <w:p w14:paraId="5FE8803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58CA5B5"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em seu quadro societário e de empregados, servidor ou dirigente da Câmara Municipal de Nova Laranjeiras-PR ou responsável pela licitação, nos termos Art. 9º § 1º da Lei Federal nº 14.133, de 2021;</w:t>
      </w:r>
    </w:p>
    <w:p w14:paraId="2FBE1321"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29F0B4ED"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14:paraId="1259BD12"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7B70E45" w14:textId="77777777" w:rsidR="001D0896" w:rsidRPr="00CA07E2" w:rsidRDefault="001D0896" w:rsidP="001D0896">
      <w:pPr>
        <w:pStyle w:val="ParagraphStyle"/>
        <w:widowControl/>
        <w:numPr>
          <w:ilvl w:val="0"/>
          <w:numId w:val="10"/>
        </w:numPr>
        <w:jc w:val="both"/>
        <w:rPr>
          <w:rFonts w:ascii="Times New Roman" w:hAnsi="Times New Roman" w:cs="Times New Roman"/>
          <w:b/>
          <w:bCs/>
          <w:i/>
          <w:iCs/>
          <w:color w:val="000000" w:themeColor="text1"/>
        </w:rPr>
      </w:pPr>
      <w:r w:rsidRPr="00CA07E2">
        <w:rPr>
          <w:rFonts w:ascii="Times New Roman" w:hAnsi="Times New Roman" w:cs="Times New Roman"/>
          <w:color w:val="000000" w:themeColor="text1"/>
        </w:rPr>
        <w:t>Declara que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responsável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 xml:space="preserve">pela assinatura do instrumento contratual é o </w:t>
      </w:r>
      <w:proofErr w:type="spellStart"/>
      <w:r w:rsidRPr="00CA07E2">
        <w:rPr>
          <w:rFonts w:ascii="Times New Roman" w:hAnsi="Times New Roman" w:cs="Times New Roman"/>
          <w:color w:val="000000" w:themeColor="text1"/>
        </w:rPr>
        <w:t>Sr</w:t>
      </w:r>
      <w:proofErr w:type="spellEnd"/>
      <w:r w:rsidRPr="00CA07E2">
        <w:rPr>
          <w:rFonts w:ascii="Times New Roman" w:hAnsi="Times New Roman" w:cs="Times New Roman"/>
          <w:color w:val="000000" w:themeColor="text1"/>
        </w:rPr>
        <w:t xml:space="preserve">(a) ......................., inscrito no CPF nº .............................. e-mail </w:t>
      </w:r>
      <w:r w:rsidRPr="00CA07E2">
        <w:rPr>
          <w:rFonts w:ascii="Times New Roman" w:hAnsi="Times New Roman" w:cs="Times New Roman"/>
          <w:i/>
          <w:iCs/>
          <w:color w:val="000000" w:themeColor="text1"/>
        </w:rPr>
        <w:t>[informar e-mail para e</w:t>
      </w:r>
      <w:r w:rsidRPr="00CA07E2">
        <w:rPr>
          <w:rFonts w:ascii="Times New Roman" w:hAnsi="Times New Roman" w:cs="Times New Roman"/>
          <w:color w:val="000000" w:themeColor="text1"/>
        </w:rPr>
        <w:t xml:space="preserve">nvio do contrato.......], telefone </w:t>
      </w:r>
      <w:r w:rsidRPr="00CA07E2">
        <w:rPr>
          <w:rFonts w:ascii="Times New Roman" w:hAnsi="Times New Roman" w:cs="Times New Roman"/>
          <w:i/>
          <w:iCs/>
          <w:color w:val="000000" w:themeColor="text1"/>
        </w:rPr>
        <w:lastRenderedPageBreak/>
        <w:t>[informar telefone para contato</w:t>
      </w:r>
      <w:r w:rsidRPr="00CA07E2">
        <w:rPr>
          <w:rFonts w:ascii="Times New Roman" w:hAnsi="Times New Roman" w:cs="Times New Roman"/>
          <w:color w:val="000000" w:themeColor="text1"/>
        </w:rPr>
        <w:t xml:space="preserve">.......]  ocupante do cargo de .................. nesta empresa. </w:t>
      </w:r>
      <w:r w:rsidRPr="00CA07E2">
        <w:rPr>
          <w:rFonts w:ascii="Times New Roman" w:hAnsi="Times New Roman" w:cs="Times New Roman"/>
          <w:b/>
          <w:bCs/>
          <w:i/>
          <w:iCs/>
          <w:color w:val="000000" w:themeColor="text1"/>
        </w:rPr>
        <w:t>(Se for procurador, encaminhar anexo a procuração);</w:t>
      </w:r>
    </w:p>
    <w:p w14:paraId="64AB1F6B"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3E1281C"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em caso de qualquer comunicação futura referente e este processo licitatório, todas as comunicações, inclusive envio de requisições de compra, nota de empenho, notificações, citações e etc., poderão ser feitas através do e-mail ...................................., produzindo para todos os fins, total validade jurídica.</w:t>
      </w:r>
    </w:p>
    <w:p w14:paraId="3FCC84A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409C34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5952EA5"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local e data</w:t>
      </w:r>
    </w:p>
    <w:p w14:paraId="672B3E17"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RG/CPF e assinatura do responsável legal</w:t>
      </w:r>
    </w:p>
    <w:p w14:paraId="00F9E382"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 ou Procurador, neste caso encaminhar procuração)</w:t>
      </w:r>
    </w:p>
    <w:p w14:paraId="0D999BF7" w14:textId="77777777" w:rsidR="001D0896" w:rsidRPr="00CA07E2" w:rsidRDefault="001D0896" w:rsidP="00453CE4">
      <w:pPr>
        <w:rPr>
          <w:rFonts w:ascii="Times New Roman" w:hAnsi="Times New Roman"/>
          <w:b/>
          <w:color w:val="000000" w:themeColor="text1"/>
          <w:sz w:val="24"/>
          <w:szCs w:val="24"/>
        </w:rPr>
      </w:pPr>
    </w:p>
    <w:p w14:paraId="59010CE0" w14:textId="77777777" w:rsidR="00056C64" w:rsidRPr="00CA07E2" w:rsidRDefault="00056C64" w:rsidP="00453CE4">
      <w:pPr>
        <w:rPr>
          <w:rFonts w:ascii="Times New Roman" w:hAnsi="Times New Roman"/>
          <w:b/>
          <w:color w:val="000000" w:themeColor="text1"/>
          <w:sz w:val="24"/>
          <w:szCs w:val="24"/>
        </w:rPr>
      </w:pPr>
    </w:p>
    <w:p w14:paraId="1857D0EC" w14:textId="77777777" w:rsidR="00056C64" w:rsidRPr="00CA07E2" w:rsidRDefault="00056C64" w:rsidP="00453CE4">
      <w:pPr>
        <w:rPr>
          <w:rFonts w:ascii="Times New Roman" w:hAnsi="Times New Roman"/>
          <w:b/>
          <w:color w:val="000000" w:themeColor="text1"/>
          <w:sz w:val="24"/>
          <w:szCs w:val="24"/>
        </w:rPr>
      </w:pPr>
    </w:p>
    <w:p w14:paraId="7BF699F0" w14:textId="77777777" w:rsidR="00056C64" w:rsidRPr="00CA07E2" w:rsidRDefault="00056C64" w:rsidP="00453CE4">
      <w:pPr>
        <w:rPr>
          <w:rFonts w:ascii="Times New Roman" w:hAnsi="Times New Roman"/>
          <w:b/>
          <w:color w:val="000000" w:themeColor="text1"/>
          <w:sz w:val="24"/>
          <w:szCs w:val="24"/>
        </w:rPr>
      </w:pPr>
    </w:p>
    <w:p w14:paraId="3E7C92D6" w14:textId="77777777" w:rsidR="00056C64" w:rsidRPr="00CA07E2" w:rsidRDefault="00056C64" w:rsidP="00453CE4">
      <w:pPr>
        <w:rPr>
          <w:rFonts w:ascii="Times New Roman" w:hAnsi="Times New Roman"/>
          <w:b/>
          <w:color w:val="000000" w:themeColor="text1"/>
          <w:sz w:val="24"/>
          <w:szCs w:val="24"/>
        </w:rPr>
      </w:pPr>
    </w:p>
    <w:p w14:paraId="4C19DEF4" w14:textId="77777777" w:rsidR="00056C64" w:rsidRPr="00CA07E2" w:rsidRDefault="00056C64" w:rsidP="00453CE4">
      <w:pPr>
        <w:rPr>
          <w:rFonts w:ascii="Times New Roman" w:hAnsi="Times New Roman"/>
          <w:b/>
          <w:color w:val="000000" w:themeColor="text1"/>
          <w:sz w:val="24"/>
          <w:szCs w:val="24"/>
        </w:rPr>
      </w:pPr>
    </w:p>
    <w:p w14:paraId="178B0DDC" w14:textId="77777777" w:rsidR="00056C64" w:rsidRPr="00CA07E2" w:rsidRDefault="00056C64" w:rsidP="00453CE4">
      <w:pPr>
        <w:rPr>
          <w:rFonts w:ascii="Times New Roman" w:hAnsi="Times New Roman"/>
          <w:b/>
          <w:color w:val="000000" w:themeColor="text1"/>
          <w:sz w:val="24"/>
          <w:szCs w:val="24"/>
        </w:rPr>
      </w:pPr>
    </w:p>
    <w:p w14:paraId="4C9F74E2" w14:textId="77777777" w:rsidR="00056C64" w:rsidRPr="00CA07E2" w:rsidRDefault="00056C64" w:rsidP="00453CE4">
      <w:pPr>
        <w:rPr>
          <w:rFonts w:ascii="Times New Roman" w:hAnsi="Times New Roman"/>
          <w:b/>
          <w:color w:val="000000" w:themeColor="text1"/>
          <w:sz w:val="24"/>
          <w:szCs w:val="24"/>
        </w:rPr>
      </w:pPr>
    </w:p>
    <w:p w14:paraId="1C53D247" w14:textId="77777777" w:rsidR="00056C64" w:rsidRPr="00CA07E2" w:rsidRDefault="00056C64" w:rsidP="00453CE4">
      <w:pPr>
        <w:rPr>
          <w:rFonts w:ascii="Times New Roman" w:hAnsi="Times New Roman"/>
          <w:b/>
          <w:color w:val="000000" w:themeColor="text1"/>
          <w:sz w:val="24"/>
          <w:szCs w:val="24"/>
        </w:rPr>
      </w:pPr>
    </w:p>
    <w:p w14:paraId="56B6AEE8" w14:textId="77777777" w:rsidR="00056C64" w:rsidRPr="00CA07E2" w:rsidRDefault="00056C64" w:rsidP="00453CE4">
      <w:pPr>
        <w:rPr>
          <w:rFonts w:ascii="Times New Roman" w:hAnsi="Times New Roman"/>
          <w:b/>
          <w:color w:val="000000" w:themeColor="text1"/>
          <w:sz w:val="24"/>
          <w:szCs w:val="24"/>
        </w:rPr>
      </w:pPr>
    </w:p>
    <w:p w14:paraId="3960CE34" w14:textId="77777777" w:rsidR="00056C64" w:rsidRPr="00CA07E2" w:rsidRDefault="00056C64" w:rsidP="00453CE4">
      <w:pPr>
        <w:rPr>
          <w:rFonts w:ascii="Times New Roman" w:hAnsi="Times New Roman"/>
          <w:b/>
          <w:color w:val="000000" w:themeColor="text1"/>
          <w:sz w:val="24"/>
          <w:szCs w:val="24"/>
        </w:rPr>
      </w:pPr>
    </w:p>
    <w:p w14:paraId="51D36526" w14:textId="77777777" w:rsidR="00056C64" w:rsidRPr="00CA07E2" w:rsidRDefault="00056C64" w:rsidP="00453CE4">
      <w:pPr>
        <w:rPr>
          <w:rFonts w:ascii="Times New Roman" w:hAnsi="Times New Roman"/>
          <w:b/>
          <w:color w:val="000000" w:themeColor="text1"/>
          <w:sz w:val="24"/>
          <w:szCs w:val="24"/>
        </w:rPr>
      </w:pPr>
    </w:p>
    <w:p w14:paraId="35DC4EDA" w14:textId="77777777" w:rsidR="00056C64" w:rsidRPr="00CA07E2" w:rsidRDefault="00056C64" w:rsidP="00453CE4">
      <w:pPr>
        <w:rPr>
          <w:rFonts w:ascii="Times New Roman" w:hAnsi="Times New Roman"/>
          <w:b/>
          <w:color w:val="000000" w:themeColor="text1"/>
          <w:sz w:val="24"/>
          <w:szCs w:val="24"/>
        </w:rPr>
      </w:pPr>
    </w:p>
    <w:p w14:paraId="5FC9D82F" w14:textId="77777777" w:rsidR="00056C64" w:rsidRPr="00CA07E2" w:rsidRDefault="00056C64" w:rsidP="00453CE4">
      <w:pPr>
        <w:rPr>
          <w:rFonts w:ascii="Times New Roman" w:hAnsi="Times New Roman"/>
          <w:b/>
          <w:color w:val="000000" w:themeColor="text1"/>
          <w:sz w:val="24"/>
          <w:szCs w:val="24"/>
        </w:rPr>
      </w:pPr>
    </w:p>
    <w:p w14:paraId="5D777EDB" w14:textId="77777777" w:rsidR="00056C64" w:rsidRPr="00CA07E2" w:rsidRDefault="00056C64" w:rsidP="00453CE4">
      <w:pPr>
        <w:rPr>
          <w:rFonts w:ascii="Times New Roman" w:hAnsi="Times New Roman"/>
          <w:b/>
          <w:color w:val="000000" w:themeColor="text1"/>
          <w:sz w:val="24"/>
          <w:szCs w:val="24"/>
        </w:rPr>
      </w:pPr>
    </w:p>
    <w:p w14:paraId="4C4A7418" w14:textId="77777777" w:rsidR="00056C64" w:rsidRPr="00CA07E2" w:rsidRDefault="00056C64" w:rsidP="00453CE4">
      <w:pPr>
        <w:rPr>
          <w:rFonts w:ascii="Times New Roman" w:hAnsi="Times New Roman"/>
          <w:b/>
          <w:color w:val="000000" w:themeColor="text1"/>
          <w:sz w:val="24"/>
          <w:szCs w:val="24"/>
        </w:rPr>
      </w:pPr>
    </w:p>
    <w:p w14:paraId="5F54A312" w14:textId="77777777" w:rsidR="00056C64" w:rsidRPr="00CA07E2" w:rsidRDefault="00056C64" w:rsidP="00453CE4">
      <w:pPr>
        <w:rPr>
          <w:rFonts w:ascii="Times New Roman" w:hAnsi="Times New Roman"/>
          <w:b/>
          <w:color w:val="000000" w:themeColor="text1"/>
          <w:sz w:val="24"/>
          <w:szCs w:val="24"/>
        </w:rPr>
      </w:pPr>
    </w:p>
    <w:p w14:paraId="4D00C806" w14:textId="77777777" w:rsidR="00056C64" w:rsidRPr="00CA07E2" w:rsidRDefault="00056C64" w:rsidP="00453CE4">
      <w:pPr>
        <w:rPr>
          <w:rFonts w:ascii="Times New Roman" w:hAnsi="Times New Roman"/>
          <w:b/>
          <w:color w:val="000000" w:themeColor="text1"/>
          <w:sz w:val="24"/>
          <w:szCs w:val="24"/>
        </w:rPr>
      </w:pPr>
    </w:p>
    <w:p w14:paraId="320669E5" w14:textId="77777777" w:rsidR="00056C64" w:rsidRPr="00CA07E2" w:rsidRDefault="00056C64" w:rsidP="00453CE4">
      <w:pPr>
        <w:rPr>
          <w:rFonts w:ascii="Times New Roman" w:hAnsi="Times New Roman"/>
          <w:b/>
          <w:color w:val="000000" w:themeColor="text1"/>
          <w:sz w:val="24"/>
          <w:szCs w:val="24"/>
        </w:rPr>
      </w:pPr>
    </w:p>
    <w:p w14:paraId="2C3E4602" w14:textId="77777777" w:rsidR="00056C64" w:rsidRPr="00CA07E2" w:rsidRDefault="00056C64" w:rsidP="00453CE4">
      <w:pPr>
        <w:rPr>
          <w:rFonts w:ascii="Times New Roman" w:hAnsi="Times New Roman"/>
          <w:b/>
          <w:color w:val="000000" w:themeColor="text1"/>
          <w:sz w:val="24"/>
          <w:szCs w:val="24"/>
        </w:rPr>
      </w:pPr>
    </w:p>
    <w:p w14:paraId="02B40194" w14:textId="77777777" w:rsidR="005E099E" w:rsidRPr="00CA07E2" w:rsidRDefault="005E099E" w:rsidP="00453CE4">
      <w:pPr>
        <w:rPr>
          <w:rFonts w:ascii="Times New Roman" w:hAnsi="Times New Roman"/>
          <w:b/>
          <w:color w:val="000000" w:themeColor="text1"/>
          <w:sz w:val="24"/>
          <w:szCs w:val="24"/>
        </w:rPr>
      </w:pPr>
    </w:p>
    <w:p w14:paraId="6C10764B" w14:textId="77777777" w:rsidR="001D0896" w:rsidRPr="00CA07E2" w:rsidRDefault="00056C64" w:rsidP="001D0896">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ANEXO II</w:t>
      </w:r>
      <w:r w:rsidR="001D0896" w:rsidRPr="00CA07E2">
        <w:rPr>
          <w:rFonts w:ascii="Times New Roman" w:hAnsi="Times New Roman" w:cs="Times New Roman"/>
          <w:b/>
          <w:bCs/>
          <w:color w:val="000000" w:themeColor="text1"/>
        </w:rPr>
        <w:t xml:space="preserve"> - MODELO DE PROPOSTA COMERCIAL</w:t>
      </w:r>
    </w:p>
    <w:p w14:paraId="4E970498" w14:textId="77777777" w:rsidR="001D0896" w:rsidRPr="00CA07E2" w:rsidRDefault="001D0896" w:rsidP="00971282">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(papel timbrado do licitante) </w:t>
      </w:r>
    </w:p>
    <w:p w14:paraId="1298240C"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À </w:t>
      </w:r>
    </w:p>
    <w:p w14:paraId="71AB9841"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 Estado do Paraná</w:t>
      </w:r>
    </w:p>
    <w:p w14:paraId="5EFCE2C8" w14:textId="57B3EA91"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Dispensa Eletrô</w:t>
      </w:r>
      <w:r w:rsidR="00925734" w:rsidRPr="00CA07E2">
        <w:rPr>
          <w:rFonts w:ascii="Times New Roman" w:hAnsi="Times New Roman" w:cs="Times New Roman"/>
          <w:color w:val="000000" w:themeColor="text1"/>
        </w:rPr>
        <w:t>nica nº 0</w:t>
      </w:r>
      <w:r w:rsidR="00AA5F66">
        <w:rPr>
          <w:rFonts w:ascii="Times New Roman" w:hAnsi="Times New Roman" w:cs="Times New Roman"/>
          <w:color w:val="000000" w:themeColor="text1"/>
        </w:rPr>
        <w:t>3</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26950586" w14:textId="60897E6D"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w:t>
      </w:r>
      <w:r w:rsidR="00925734" w:rsidRPr="00CA07E2">
        <w:rPr>
          <w:rFonts w:ascii="Times New Roman" w:hAnsi="Times New Roman" w:cs="Times New Roman"/>
          <w:color w:val="000000" w:themeColor="text1"/>
        </w:rPr>
        <w:t>º 0</w:t>
      </w:r>
      <w:r w:rsidR="00AA5F66">
        <w:rPr>
          <w:rFonts w:ascii="Times New Roman" w:hAnsi="Times New Roman" w:cs="Times New Roman"/>
          <w:color w:val="000000" w:themeColor="text1"/>
        </w:rPr>
        <w:t>3</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3E01AA9D" w14:textId="77777777" w:rsidR="001D0896" w:rsidRPr="00CA07E2" w:rsidRDefault="001D0896" w:rsidP="001D0896">
      <w:pPr>
        <w:pStyle w:val="ParagraphStyle"/>
        <w:widowControl/>
        <w:tabs>
          <w:tab w:val="left" w:pos="5205"/>
        </w:tabs>
        <w:spacing w:line="276" w:lineRule="auto"/>
        <w:rPr>
          <w:rFonts w:ascii="Times New Roman" w:hAnsi="Times New Roman" w:cs="Times New Roman"/>
          <w:b/>
          <w:bCs/>
          <w:color w:val="000000" w:themeColor="text1"/>
        </w:rPr>
      </w:pPr>
    </w:p>
    <w:p w14:paraId="60FB2712"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Prezados Srs.</w:t>
      </w:r>
    </w:p>
    <w:p w14:paraId="1E16B5CF"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p>
    <w:p w14:paraId="684978A0" w14:textId="1BD38288" w:rsidR="001D0896" w:rsidRDefault="001D0896" w:rsidP="001D0896">
      <w:pPr>
        <w:pStyle w:val="ParagraphStyle"/>
        <w:widowControl/>
        <w:tabs>
          <w:tab w:val="left" w:pos="5205"/>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(........nome da empresa....), inscrita no CNPJ sob o nº ............................, vêm respeitosamente à Câmara Municipal de Nova Laranjeiras, apresentar proposta no valor GLOBAL de </w:t>
      </w:r>
      <w:r w:rsidRPr="00CA07E2">
        <w:rPr>
          <w:rFonts w:ascii="Times New Roman" w:hAnsi="Times New Roman" w:cs="Times New Roman"/>
          <w:b/>
          <w:bCs/>
          <w:color w:val="000000" w:themeColor="text1"/>
        </w:rPr>
        <w:t>R$ ____</w:t>
      </w:r>
      <w:r w:rsidRPr="00CA07E2">
        <w:rPr>
          <w:rFonts w:ascii="Times New Roman" w:hAnsi="Times New Roman" w:cs="Times New Roman"/>
          <w:color w:val="000000" w:themeColor="text1"/>
        </w:rPr>
        <w:t xml:space="preserve"> (___), para </w:t>
      </w:r>
      <w:r w:rsidRPr="00CA07E2">
        <w:rPr>
          <w:rFonts w:ascii="Times New Roman" w:hAnsi="Times New Roman" w:cs="Times New Roman"/>
          <w:bCs/>
          <w:color w:val="000000" w:themeColor="text1"/>
        </w:rPr>
        <w:t>fornecer os produtos/serviços, conforme descriminado abaixo</w:t>
      </w:r>
      <w:r w:rsidRPr="00CA07E2">
        <w:rPr>
          <w:rFonts w:ascii="Times New Roman" w:hAnsi="Times New Roman" w:cs="Times New Roman"/>
          <w:color w:val="000000" w:themeColor="text1"/>
        </w:rPr>
        <w:t xml:space="preserve">, em observância ao Processo de Dispensa de Licitação nº </w:t>
      </w:r>
      <w:r w:rsidR="00925734" w:rsidRPr="00CA07E2">
        <w:rPr>
          <w:rFonts w:ascii="Times New Roman" w:hAnsi="Times New Roman" w:cs="Times New Roman"/>
          <w:color w:val="000000" w:themeColor="text1"/>
        </w:rPr>
        <w:t>0</w:t>
      </w:r>
      <w:r w:rsidR="00AA5F66">
        <w:rPr>
          <w:rFonts w:ascii="Times New Roman" w:hAnsi="Times New Roman" w:cs="Times New Roman"/>
          <w:color w:val="000000" w:themeColor="text1"/>
        </w:rPr>
        <w:t>3</w:t>
      </w:r>
      <w:r w:rsidRPr="00CA07E2">
        <w:rPr>
          <w:rFonts w:ascii="Times New Roman" w:hAnsi="Times New Roman" w:cs="Times New Roman"/>
          <w:color w:val="000000" w:themeColor="text1"/>
        </w:rPr>
        <w:t>/202</w:t>
      </w:r>
      <w:r w:rsidR="00401058"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 conforme preços unitários a seguir:</w:t>
      </w:r>
    </w:p>
    <w:p w14:paraId="11FD0341"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tbl>
      <w:tblPr>
        <w:tblStyle w:val="Tabelacomgrade"/>
        <w:tblW w:w="0" w:type="auto"/>
        <w:tblLayout w:type="fixed"/>
        <w:tblLook w:val="04A0" w:firstRow="1" w:lastRow="0" w:firstColumn="1" w:lastColumn="0" w:noHBand="0" w:noVBand="1"/>
      </w:tblPr>
      <w:tblGrid>
        <w:gridCol w:w="645"/>
        <w:gridCol w:w="696"/>
        <w:gridCol w:w="2907"/>
        <w:gridCol w:w="1134"/>
        <w:gridCol w:w="1455"/>
        <w:gridCol w:w="1522"/>
        <w:gridCol w:w="1268"/>
      </w:tblGrid>
      <w:tr w:rsidR="00821EFD" w:rsidRPr="00CA07E2" w14:paraId="362699CE" w14:textId="6726B039" w:rsidTr="00821EFD">
        <w:tc>
          <w:tcPr>
            <w:tcW w:w="645" w:type="dxa"/>
          </w:tcPr>
          <w:p w14:paraId="4DAEAF9B" w14:textId="6E0F9535"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696" w:type="dxa"/>
          </w:tcPr>
          <w:p w14:paraId="4193B8D5" w14:textId="21869DCE"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2907" w:type="dxa"/>
          </w:tcPr>
          <w:p w14:paraId="5B268FF4" w14:textId="4C271BB9"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134" w:type="dxa"/>
          </w:tcPr>
          <w:p w14:paraId="716D75E7" w14:textId="4BBD297D"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455" w:type="dxa"/>
          </w:tcPr>
          <w:p w14:paraId="0F511F33" w14:textId="5E493A76"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c>
          <w:tcPr>
            <w:tcW w:w="1522" w:type="dxa"/>
          </w:tcPr>
          <w:p w14:paraId="39CDEEF4" w14:textId="5335FC5F"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Unitário R$</w:t>
            </w:r>
          </w:p>
        </w:tc>
        <w:tc>
          <w:tcPr>
            <w:tcW w:w="1268" w:type="dxa"/>
          </w:tcPr>
          <w:p w14:paraId="52437224" w14:textId="00B8F906"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Total R$</w:t>
            </w:r>
          </w:p>
        </w:tc>
      </w:tr>
      <w:tr w:rsidR="00821EFD" w:rsidRPr="00CA07E2" w14:paraId="3432F562" w14:textId="007EBD74" w:rsidTr="00821EFD">
        <w:tc>
          <w:tcPr>
            <w:tcW w:w="645" w:type="dxa"/>
          </w:tcPr>
          <w:p w14:paraId="01E7491C" w14:textId="77777777" w:rsidR="00821EFD" w:rsidRPr="00CA07E2" w:rsidRDefault="00821EFD"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696" w:type="dxa"/>
          </w:tcPr>
          <w:p w14:paraId="20EC5F69" w14:textId="77777777" w:rsidR="00821EFD" w:rsidRPr="00CA07E2" w:rsidRDefault="00821EFD" w:rsidP="00747CD2">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2907" w:type="dxa"/>
          </w:tcPr>
          <w:p w14:paraId="27150761" w14:textId="77777777" w:rsidR="00821EFD" w:rsidRPr="00CA07E2" w:rsidRDefault="00821EFD" w:rsidP="00747CD2">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Combustível (gasolina comum)</w:t>
            </w:r>
          </w:p>
        </w:tc>
        <w:tc>
          <w:tcPr>
            <w:tcW w:w="1134" w:type="dxa"/>
          </w:tcPr>
          <w:p w14:paraId="6CC8E29C" w14:textId="00E5ADF0" w:rsidR="00821EFD" w:rsidRPr="00CA07E2" w:rsidRDefault="00821EFD"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Litros</w:t>
            </w:r>
          </w:p>
        </w:tc>
        <w:tc>
          <w:tcPr>
            <w:tcW w:w="1455" w:type="dxa"/>
          </w:tcPr>
          <w:p w14:paraId="71AA7AB9" w14:textId="77777777" w:rsidR="00821EFD" w:rsidRPr="00CA07E2" w:rsidRDefault="00821EFD"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522" w:type="dxa"/>
          </w:tcPr>
          <w:p w14:paraId="4C4F01B9" w14:textId="77777777" w:rsidR="00821EFD" w:rsidRDefault="00821EFD" w:rsidP="00747CD2">
            <w:pPr>
              <w:spacing w:line="360" w:lineRule="auto"/>
              <w:jc w:val="center"/>
              <w:rPr>
                <w:rFonts w:ascii="Times New Roman" w:hAnsi="Times New Roman"/>
                <w:color w:val="000000" w:themeColor="text1"/>
                <w:sz w:val="24"/>
                <w:szCs w:val="24"/>
              </w:rPr>
            </w:pPr>
          </w:p>
        </w:tc>
        <w:tc>
          <w:tcPr>
            <w:tcW w:w="1268" w:type="dxa"/>
          </w:tcPr>
          <w:p w14:paraId="1936AD9C" w14:textId="77777777" w:rsidR="00821EFD" w:rsidRDefault="00821EFD" w:rsidP="00747CD2">
            <w:pPr>
              <w:spacing w:line="360" w:lineRule="auto"/>
              <w:jc w:val="center"/>
              <w:rPr>
                <w:rFonts w:ascii="Times New Roman" w:hAnsi="Times New Roman"/>
                <w:color w:val="000000" w:themeColor="text1"/>
                <w:sz w:val="24"/>
                <w:szCs w:val="24"/>
              </w:rPr>
            </w:pPr>
          </w:p>
        </w:tc>
      </w:tr>
    </w:tbl>
    <w:p w14:paraId="0CE4CFCD"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32221FC7"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7B357AA3" w14:textId="77777777" w:rsidR="00821EFD" w:rsidRPr="00CA07E2"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5A5F4BB0" w14:textId="77777777" w:rsidR="00401058" w:rsidRPr="00CA07E2" w:rsidRDefault="00401058" w:rsidP="001D0896">
      <w:pPr>
        <w:pStyle w:val="ParagraphStyle"/>
        <w:widowControl/>
        <w:spacing w:line="276" w:lineRule="auto"/>
        <w:rPr>
          <w:rFonts w:ascii="Times New Roman" w:hAnsi="Times New Roman" w:cs="Times New Roman"/>
          <w:color w:val="000000" w:themeColor="text1"/>
        </w:rPr>
      </w:pPr>
    </w:p>
    <w:p w14:paraId="7370E5CD" w14:textId="4021D764" w:rsidR="001D0896" w:rsidRPr="00CA07E2" w:rsidRDefault="001D0896" w:rsidP="001D0896">
      <w:pPr>
        <w:pStyle w:val="ParagraphStyle"/>
        <w:widowControl/>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VALIDADE DA PROPOSTA: </w:t>
      </w:r>
      <w:r w:rsidR="00821EFD">
        <w:rPr>
          <w:rFonts w:ascii="Times New Roman" w:hAnsi="Times New Roman" w:cs="Times New Roman"/>
          <w:color w:val="000000" w:themeColor="text1"/>
        </w:rPr>
        <w:t>3</w:t>
      </w:r>
      <w:r w:rsidRPr="00CA07E2">
        <w:rPr>
          <w:rFonts w:ascii="Times New Roman" w:hAnsi="Times New Roman" w:cs="Times New Roman"/>
          <w:color w:val="000000" w:themeColor="text1"/>
        </w:rPr>
        <w:t>0 (</w:t>
      </w:r>
      <w:r w:rsidR="00821EFD">
        <w:rPr>
          <w:rFonts w:ascii="Times New Roman" w:hAnsi="Times New Roman" w:cs="Times New Roman"/>
          <w:color w:val="000000" w:themeColor="text1"/>
        </w:rPr>
        <w:t>trinta</w:t>
      </w:r>
      <w:r w:rsidRPr="00CA07E2">
        <w:rPr>
          <w:rFonts w:ascii="Times New Roman" w:hAnsi="Times New Roman" w:cs="Times New Roman"/>
          <w:color w:val="000000" w:themeColor="text1"/>
        </w:rPr>
        <w:t>) dias.</w:t>
      </w:r>
    </w:p>
    <w:p w14:paraId="4D2CD13F" w14:textId="77777777" w:rsidR="001D0896" w:rsidRPr="00CA07E2" w:rsidRDefault="001D0896" w:rsidP="001D0896">
      <w:pPr>
        <w:pStyle w:val="ParagraphStyle"/>
        <w:widowControl/>
        <w:spacing w:line="276" w:lineRule="auto"/>
        <w:ind w:left="60"/>
        <w:jc w:val="center"/>
        <w:rPr>
          <w:rFonts w:ascii="Times New Roman" w:hAnsi="Times New Roman" w:cs="Times New Roman"/>
          <w:color w:val="000000" w:themeColor="text1"/>
        </w:rPr>
      </w:pPr>
    </w:p>
    <w:p w14:paraId="4B644DC1" w14:textId="77777777" w:rsidR="001D0896" w:rsidRPr="00CA07E2" w:rsidRDefault="001D0896" w:rsidP="001D0896">
      <w:pPr>
        <w:pStyle w:val="ParagraphStyle"/>
        <w:widowControl/>
        <w:spacing w:line="276" w:lineRule="auto"/>
        <w:rPr>
          <w:rFonts w:ascii="Times New Roman" w:hAnsi="Times New Roman" w:cs="Times New Roman"/>
          <w:color w:val="000000" w:themeColor="text1"/>
        </w:rPr>
      </w:pPr>
    </w:p>
    <w:p w14:paraId="6207C638" w14:textId="77777777" w:rsidR="001D0896" w:rsidRPr="00CA07E2" w:rsidRDefault="001D0896" w:rsidP="00E617B6">
      <w:pPr>
        <w:pStyle w:val="ParagraphStyle"/>
        <w:widowControl/>
        <w:spacing w:line="276" w:lineRule="auto"/>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local </w:t>
      </w:r>
      <w:r w:rsidR="00E617B6" w:rsidRPr="00CA07E2">
        <w:rPr>
          <w:rFonts w:ascii="Times New Roman" w:hAnsi="Times New Roman" w:cs="Times New Roman"/>
          <w:color w:val="000000" w:themeColor="text1"/>
        </w:rPr>
        <w:t>e data</w:t>
      </w:r>
    </w:p>
    <w:p w14:paraId="5F4C3BC4" w14:textId="77777777" w:rsidR="001D0896" w:rsidRPr="00CA07E2" w:rsidRDefault="001D0896" w:rsidP="001D0896">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 CPF e assinatura do responsável legal ou</w:t>
      </w:r>
    </w:p>
    <w:p w14:paraId="168DBC6E" w14:textId="274CE46E" w:rsidR="003A0645" w:rsidRPr="000573D8" w:rsidRDefault="001D0896" w:rsidP="000573D8">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Procurador, n</w:t>
      </w:r>
      <w:r w:rsidR="00971282" w:rsidRPr="00CA07E2">
        <w:rPr>
          <w:rFonts w:ascii="Times New Roman" w:hAnsi="Times New Roman" w:cs="Times New Roman"/>
          <w:color w:val="000000" w:themeColor="text1"/>
        </w:rPr>
        <w:t>este caso encaminhar procuração</w:t>
      </w:r>
    </w:p>
    <w:sectPr w:rsidR="003A0645" w:rsidRPr="000573D8" w:rsidSect="001C2BB3">
      <w:headerReference w:type="default" r:id="rId9"/>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D8FE" w14:textId="77777777" w:rsidR="00F65AF2" w:rsidRDefault="00F65AF2" w:rsidP="00C108E3">
      <w:pPr>
        <w:spacing w:after="0" w:line="240" w:lineRule="auto"/>
      </w:pPr>
      <w:r>
        <w:separator/>
      </w:r>
    </w:p>
  </w:endnote>
  <w:endnote w:type="continuationSeparator" w:id="0">
    <w:p w14:paraId="1457C56F" w14:textId="77777777" w:rsidR="00F65AF2" w:rsidRDefault="00F65AF2"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0C43" w14:textId="77777777" w:rsidR="00F65AF2" w:rsidRDefault="00F65AF2" w:rsidP="00C108E3">
      <w:pPr>
        <w:spacing w:after="0" w:line="240" w:lineRule="auto"/>
      </w:pPr>
      <w:r>
        <w:separator/>
      </w:r>
    </w:p>
  </w:footnote>
  <w:footnote w:type="continuationSeparator" w:id="0">
    <w:p w14:paraId="49D1D73B" w14:textId="77777777" w:rsidR="00F65AF2" w:rsidRDefault="00F65AF2" w:rsidP="00C1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A9EB"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14:anchorId="53866545" wp14:editId="65E7FBAE">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14:anchorId="0FAF2678" wp14:editId="4D637E6B">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14:paraId="6BF84DE5"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rPr>
      <w:t>Estado do Paraná</w:t>
    </w:r>
  </w:p>
  <w:p w14:paraId="2FD14CDE"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14:paraId="0B7EB219"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14:paraId="16832D92" w14:textId="3590BB13"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  </w:t>
    </w:r>
    <w:hyperlink r:id="rId4" w:history="1">
      <w:r w:rsidR="003A17E4" w:rsidRPr="00696A29">
        <w:rPr>
          <w:rStyle w:val="Hyperlink"/>
          <w:rFonts w:ascii="Times New Roman" w:hAnsi="Times New Roman"/>
          <w:spacing w:val="20"/>
          <w:sz w:val="20"/>
          <w:szCs w:val="20"/>
        </w:rPr>
        <w:t>licitacao@cmnl.pr.gov.br</w:t>
      </w:r>
    </w:hyperlink>
  </w:p>
  <w:p w14:paraId="4177EE44"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14:paraId="30FC7155" w14:textId="77777777" w:rsidR="00D23166" w:rsidRDefault="00D23166"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14:paraId="5F94A06B" w14:textId="77777777" w:rsidR="00D23166" w:rsidRDefault="00D23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9" w15:restartNumberingAfterBreak="0">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58020295">
    <w:abstractNumId w:val="4"/>
  </w:num>
  <w:num w:numId="2" w16cid:durableId="296423103">
    <w:abstractNumId w:val="10"/>
  </w:num>
  <w:num w:numId="3" w16cid:durableId="939675911">
    <w:abstractNumId w:val="1"/>
  </w:num>
  <w:num w:numId="4" w16cid:durableId="592708860">
    <w:abstractNumId w:val="3"/>
  </w:num>
  <w:num w:numId="5" w16cid:durableId="1190997307">
    <w:abstractNumId w:val="2"/>
  </w:num>
  <w:num w:numId="6" w16cid:durableId="1058749217">
    <w:abstractNumId w:val="8"/>
  </w:num>
  <w:num w:numId="7" w16cid:durableId="528177295">
    <w:abstractNumId w:val="9"/>
  </w:num>
  <w:num w:numId="8" w16cid:durableId="525102139">
    <w:abstractNumId w:val="7"/>
  </w:num>
  <w:num w:numId="9" w16cid:durableId="1458642448">
    <w:abstractNumId w:val="0"/>
  </w:num>
  <w:num w:numId="10" w16cid:durableId="1640964047">
    <w:abstractNumId w:val="5"/>
  </w:num>
  <w:num w:numId="11" w16cid:durableId="951284323">
    <w:abstractNumId w:val="5"/>
    <w:lvlOverride w:ilvl="0">
      <w:startOverride w:val="1"/>
    </w:lvlOverride>
  </w:num>
  <w:num w:numId="12" w16cid:durableId="1340691110">
    <w:abstractNumId w:val="6"/>
  </w:num>
  <w:num w:numId="13" w16cid:durableId="184149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E3"/>
    <w:rsid w:val="00016E83"/>
    <w:rsid w:val="0002689C"/>
    <w:rsid w:val="00030267"/>
    <w:rsid w:val="00034C69"/>
    <w:rsid w:val="00041E78"/>
    <w:rsid w:val="0005382F"/>
    <w:rsid w:val="00056C64"/>
    <w:rsid w:val="000573D8"/>
    <w:rsid w:val="000657A9"/>
    <w:rsid w:val="0006709D"/>
    <w:rsid w:val="00070F86"/>
    <w:rsid w:val="00071F95"/>
    <w:rsid w:val="00077621"/>
    <w:rsid w:val="00083180"/>
    <w:rsid w:val="00090BDF"/>
    <w:rsid w:val="00093195"/>
    <w:rsid w:val="000A1E03"/>
    <w:rsid w:val="000A3D74"/>
    <w:rsid w:val="000A4B38"/>
    <w:rsid w:val="000A5DC3"/>
    <w:rsid w:val="000D5250"/>
    <w:rsid w:val="000E6AB4"/>
    <w:rsid w:val="000F6AB4"/>
    <w:rsid w:val="000F6BBF"/>
    <w:rsid w:val="00121541"/>
    <w:rsid w:val="00137895"/>
    <w:rsid w:val="00142F67"/>
    <w:rsid w:val="00151651"/>
    <w:rsid w:val="001702CF"/>
    <w:rsid w:val="00173EF0"/>
    <w:rsid w:val="00183D26"/>
    <w:rsid w:val="00184A95"/>
    <w:rsid w:val="00192139"/>
    <w:rsid w:val="00196F24"/>
    <w:rsid w:val="001A2789"/>
    <w:rsid w:val="001A497D"/>
    <w:rsid w:val="001C0C7D"/>
    <w:rsid w:val="001C2BB3"/>
    <w:rsid w:val="001D0896"/>
    <w:rsid w:val="001E0D7A"/>
    <w:rsid w:val="001E19D8"/>
    <w:rsid w:val="001E2092"/>
    <w:rsid w:val="001E40C9"/>
    <w:rsid w:val="001E6FC4"/>
    <w:rsid w:val="001F41F2"/>
    <w:rsid w:val="001F65AD"/>
    <w:rsid w:val="002159F8"/>
    <w:rsid w:val="00233EBB"/>
    <w:rsid w:val="002529E9"/>
    <w:rsid w:val="00255888"/>
    <w:rsid w:val="002701DB"/>
    <w:rsid w:val="00273531"/>
    <w:rsid w:val="0028221E"/>
    <w:rsid w:val="00282A62"/>
    <w:rsid w:val="0028401F"/>
    <w:rsid w:val="002917F0"/>
    <w:rsid w:val="002A0EC2"/>
    <w:rsid w:val="002A317E"/>
    <w:rsid w:val="002B7CA2"/>
    <w:rsid w:val="002C1C6F"/>
    <w:rsid w:val="002E1749"/>
    <w:rsid w:val="0030331C"/>
    <w:rsid w:val="00303E28"/>
    <w:rsid w:val="0030631F"/>
    <w:rsid w:val="00306645"/>
    <w:rsid w:val="0033174E"/>
    <w:rsid w:val="00332432"/>
    <w:rsid w:val="0033355A"/>
    <w:rsid w:val="00337313"/>
    <w:rsid w:val="00344448"/>
    <w:rsid w:val="003449BC"/>
    <w:rsid w:val="003450DE"/>
    <w:rsid w:val="00354FAE"/>
    <w:rsid w:val="00360368"/>
    <w:rsid w:val="00366399"/>
    <w:rsid w:val="0037262D"/>
    <w:rsid w:val="00375B7B"/>
    <w:rsid w:val="003870F5"/>
    <w:rsid w:val="003909FE"/>
    <w:rsid w:val="00390B39"/>
    <w:rsid w:val="003924F8"/>
    <w:rsid w:val="003970AE"/>
    <w:rsid w:val="003A0645"/>
    <w:rsid w:val="003A17E4"/>
    <w:rsid w:val="003A5474"/>
    <w:rsid w:val="003B04D7"/>
    <w:rsid w:val="003B1FC2"/>
    <w:rsid w:val="003C0BBF"/>
    <w:rsid w:val="003F1966"/>
    <w:rsid w:val="00401058"/>
    <w:rsid w:val="004126CA"/>
    <w:rsid w:val="00412A74"/>
    <w:rsid w:val="00416812"/>
    <w:rsid w:val="004206DB"/>
    <w:rsid w:val="00433024"/>
    <w:rsid w:val="00453CE4"/>
    <w:rsid w:val="0045693A"/>
    <w:rsid w:val="00462D03"/>
    <w:rsid w:val="004861E8"/>
    <w:rsid w:val="00495183"/>
    <w:rsid w:val="004A13DD"/>
    <w:rsid w:val="004B3253"/>
    <w:rsid w:val="004C1245"/>
    <w:rsid w:val="004C2336"/>
    <w:rsid w:val="004C3FA5"/>
    <w:rsid w:val="004D09A8"/>
    <w:rsid w:val="004F5971"/>
    <w:rsid w:val="004F73B2"/>
    <w:rsid w:val="00500EFF"/>
    <w:rsid w:val="0050679A"/>
    <w:rsid w:val="00541D51"/>
    <w:rsid w:val="00546E79"/>
    <w:rsid w:val="005477F9"/>
    <w:rsid w:val="00570841"/>
    <w:rsid w:val="0057162A"/>
    <w:rsid w:val="0057590C"/>
    <w:rsid w:val="00576F2F"/>
    <w:rsid w:val="00582164"/>
    <w:rsid w:val="0058718C"/>
    <w:rsid w:val="0059748C"/>
    <w:rsid w:val="005A44A7"/>
    <w:rsid w:val="005C46D2"/>
    <w:rsid w:val="005C6422"/>
    <w:rsid w:val="005C6F29"/>
    <w:rsid w:val="005D1409"/>
    <w:rsid w:val="005D2574"/>
    <w:rsid w:val="005D40E1"/>
    <w:rsid w:val="005D441F"/>
    <w:rsid w:val="005D5F41"/>
    <w:rsid w:val="005E099E"/>
    <w:rsid w:val="005E4EE5"/>
    <w:rsid w:val="005E5FCA"/>
    <w:rsid w:val="005F0689"/>
    <w:rsid w:val="0061264D"/>
    <w:rsid w:val="006158FD"/>
    <w:rsid w:val="00622162"/>
    <w:rsid w:val="0063768E"/>
    <w:rsid w:val="00650239"/>
    <w:rsid w:val="00656486"/>
    <w:rsid w:val="00672435"/>
    <w:rsid w:val="006858CC"/>
    <w:rsid w:val="0068590C"/>
    <w:rsid w:val="00687DF1"/>
    <w:rsid w:val="00690B3F"/>
    <w:rsid w:val="00692351"/>
    <w:rsid w:val="006B233E"/>
    <w:rsid w:val="006C5898"/>
    <w:rsid w:val="006D08E1"/>
    <w:rsid w:val="006D4986"/>
    <w:rsid w:val="006D4D40"/>
    <w:rsid w:val="006D7260"/>
    <w:rsid w:val="006F13AC"/>
    <w:rsid w:val="006F5FC5"/>
    <w:rsid w:val="006F7C2A"/>
    <w:rsid w:val="00713254"/>
    <w:rsid w:val="00716383"/>
    <w:rsid w:val="007200C9"/>
    <w:rsid w:val="00725B0F"/>
    <w:rsid w:val="007278B7"/>
    <w:rsid w:val="00740990"/>
    <w:rsid w:val="00745F26"/>
    <w:rsid w:val="00752BA6"/>
    <w:rsid w:val="00762362"/>
    <w:rsid w:val="00775A54"/>
    <w:rsid w:val="007835FF"/>
    <w:rsid w:val="007B30BC"/>
    <w:rsid w:val="007B3F27"/>
    <w:rsid w:val="007C16DD"/>
    <w:rsid w:val="007C1947"/>
    <w:rsid w:val="007C62E9"/>
    <w:rsid w:val="007D7732"/>
    <w:rsid w:val="007F180B"/>
    <w:rsid w:val="007F1D51"/>
    <w:rsid w:val="007F4BF5"/>
    <w:rsid w:val="00803866"/>
    <w:rsid w:val="00805F84"/>
    <w:rsid w:val="00814F51"/>
    <w:rsid w:val="00820D94"/>
    <w:rsid w:val="00821EFD"/>
    <w:rsid w:val="00827741"/>
    <w:rsid w:val="00837172"/>
    <w:rsid w:val="008402F6"/>
    <w:rsid w:val="00845C07"/>
    <w:rsid w:val="008665A1"/>
    <w:rsid w:val="00876BC9"/>
    <w:rsid w:val="00882A14"/>
    <w:rsid w:val="008A33F9"/>
    <w:rsid w:val="008A7654"/>
    <w:rsid w:val="008B51D0"/>
    <w:rsid w:val="008C39A3"/>
    <w:rsid w:val="008D27F5"/>
    <w:rsid w:val="008D4280"/>
    <w:rsid w:val="008D6B72"/>
    <w:rsid w:val="008E5EB2"/>
    <w:rsid w:val="008E65D4"/>
    <w:rsid w:val="008E7B85"/>
    <w:rsid w:val="008F5862"/>
    <w:rsid w:val="00907DB8"/>
    <w:rsid w:val="00925734"/>
    <w:rsid w:val="009321A6"/>
    <w:rsid w:val="00951BC6"/>
    <w:rsid w:val="00970B75"/>
    <w:rsid w:val="00971282"/>
    <w:rsid w:val="00976F8F"/>
    <w:rsid w:val="00981DD1"/>
    <w:rsid w:val="009852C5"/>
    <w:rsid w:val="009859A9"/>
    <w:rsid w:val="009A4072"/>
    <w:rsid w:val="009A7968"/>
    <w:rsid w:val="009D4DED"/>
    <w:rsid w:val="009E2690"/>
    <w:rsid w:val="009E5EC5"/>
    <w:rsid w:val="009F6693"/>
    <w:rsid w:val="00A1441B"/>
    <w:rsid w:val="00A22154"/>
    <w:rsid w:val="00A26927"/>
    <w:rsid w:val="00A32D91"/>
    <w:rsid w:val="00A36815"/>
    <w:rsid w:val="00A4144E"/>
    <w:rsid w:val="00A47186"/>
    <w:rsid w:val="00A53693"/>
    <w:rsid w:val="00A5393E"/>
    <w:rsid w:val="00A60913"/>
    <w:rsid w:val="00A711C8"/>
    <w:rsid w:val="00A73E9C"/>
    <w:rsid w:val="00A766B1"/>
    <w:rsid w:val="00A832DE"/>
    <w:rsid w:val="00A87F9B"/>
    <w:rsid w:val="00A90481"/>
    <w:rsid w:val="00A90FF0"/>
    <w:rsid w:val="00AA5F66"/>
    <w:rsid w:val="00AB131F"/>
    <w:rsid w:val="00AB6C07"/>
    <w:rsid w:val="00AC0542"/>
    <w:rsid w:val="00AC7238"/>
    <w:rsid w:val="00AE41A7"/>
    <w:rsid w:val="00AF5018"/>
    <w:rsid w:val="00B10EBA"/>
    <w:rsid w:val="00B13DCA"/>
    <w:rsid w:val="00B233EE"/>
    <w:rsid w:val="00B27273"/>
    <w:rsid w:val="00B47225"/>
    <w:rsid w:val="00B55C76"/>
    <w:rsid w:val="00B57D9E"/>
    <w:rsid w:val="00B77F08"/>
    <w:rsid w:val="00BA5A6E"/>
    <w:rsid w:val="00BA6581"/>
    <w:rsid w:val="00BB4D5E"/>
    <w:rsid w:val="00BC0B44"/>
    <w:rsid w:val="00BD2AB0"/>
    <w:rsid w:val="00BD388E"/>
    <w:rsid w:val="00BF12DA"/>
    <w:rsid w:val="00BF13FB"/>
    <w:rsid w:val="00BF1DFD"/>
    <w:rsid w:val="00BF762E"/>
    <w:rsid w:val="00C108E3"/>
    <w:rsid w:val="00C1540E"/>
    <w:rsid w:val="00C17199"/>
    <w:rsid w:val="00C250E0"/>
    <w:rsid w:val="00C329C4"/>
    <w:rsid w:val="00C36C34"/>
    <w:rsid w:val="00C42E4F"/>
    <w:rsid w:val="00C433EA"/>
    <w:rsid w:val="00C54F71"/>
    <w:rsid w:val="00C6055F"/>
    <w:rsid w:val="00C607BE"/>
    <w:rsid w:val="00C6654D"/>
    <w:rsid w:val="00C7106C"/>
    <w:rsid w:val="00C71D6F"/>
    <w:rsid w:val="00C8621B"/>
    <w:rsid w:val="00C87363"/>
    <w:rsid w:val="00C920F9"/>
    <w:rsid w:val="00CA07E2"/>
    <w:rsid w:val="00CA09BA"/>
    <w:rsid w:val="00CA7764"/>
    <w:rsid w:val="00CC47AE"/>
    <w:rsid w:val="00CC4A91"/>
    <w:rsid w:val="00CC5FC1"/>
    <w:rsid w:val="00CE78F9"/>
    <w:rsid w:val="00D11FA5"/>
    <w:rsid w:val="00D23166"/>
    <w:rsid w:val="00D25FA0"/>
    <w:rsid w:val="00D346AE"/>
    <w:rsid w:val="00D4495B"/>
    <w:rsid w:val="00D4586F"/>
    <w:rsid w:val="00D61243"/>
    <w:rsid w:val="00D62686"/>
    <w:rsid w:val="00D76C53"/>
    <w:rsid w:val="00D92252"/>
    <w:rsid w:val="00D92F42"/>
    <w:rsid w:val="00D9618D"/>
    <w:rsid w:val="00DA0C72"/>
    <w:rsid w:val="00DA4E31"/>
    <w:rsid w:val="00DB0121"/>
    <w:rsid w:val="00DD1257"/>
    <w:rsid w:val="00DD616B"/>
    <w:rsid w:val="00DE28E8"/>
    <w:rsid w:val="00E05338"/>
    <w:rsid w:val="00E13E8D"/>
    <w:rsid w:val="00E23EDD"/>
    <w:rsid w:val="00E24761"/>
    <w:rsid w:val="00E435A6"/>
    <w:rsid w:val="00E4372E"/>
    <w:rsid w:val="00E450A8"/>
    <w:rsid w:val="00E460B0"/>
    <w:rsid w:val="00E515CC"/>
    <w:rsid w:val="00E51B8B"/>
    <w:rsid w:val="00E54CFC"/>
    <w:rsid w:val="00E617B6"/>
    <w:rsid w:val="00E707B6"/>
    <w:rsid w:val="00E73498"/>
    <w:rsid w:val="00E742ED"/>
    <w:rsid w:val="00E85679"/>
    <w:rsid w:val="00E904B1"/>
    <w:rsid w:val="00E96C14"/>
    <w:rsid w:val="00EA78C0"/>
    <w:rsid w:val="00EB4FE3"/>
    <w:rsid w:val="00EB7C5B"/>
    <w:rsid w:val="00EC153B"/>
    <w:rsid w:val="00EC2381"/>
    <w:rsid w:val="00EC3555"/>
    <w:rsid w:val="00EC4DE4"/>
    <w:rsid w:val="00ED1C55"/>
    <w:rsid w:val="00ED2DEE"/>
    <w:rsid w:val="00ED42AC"/>
    <w:rsid w:val="00ED5F0D"/>
    <w:rsid w:val="00ED6800"/>
    <w:rsid w:val="00ED6BC2"/>
    <w:rsid w:val="00EE0BF3"/>
    <w:rsid w:val="00EE1007"/>
    <w:rsid w:val="00EE74C1"/>
    <w:rsid w:val="00EF20C5"/>
    <w:rsid w:val="00EF36A1"/>
    <w:rsid w:val="00EF4544"/>
    <w:rsid w:val="00F022A6"/>
    <w:rsid w:val="00F13FC8"/>
    <w:rsid w:val="00F174A9"/>
    <w:rsid w:val="00F272F8"/>
    <w:rsid w:val="00F348C1"/>
    <w:rsid w:val="00F35943"/>
    <w:rsid w:val="00F44612"/>
    <w:rsid w:val="00F47500"/>
    <w:rsid w:val="00F53070"/>
    <w:rsid w:val="00F609EF"/>
    <w:rsid w:val="00F61C36"/>
    <w:rsid w:val="00F639A8"/>
    <w:rsid w:val="00F64931"/>
    <w:rsid w:val="00F65AF2"/>
    <w:rsid w:val="00F70077"/>
    <w:rsid w:val="00F71CE1"/>
    <w:rsid w:val="00F772D5"/>
    <w:rsid w:val="00F81F6B"/>
    <w:rsid w:val="00F82CED"/>
    <w:rsid w:val="00F9564B"/>
    <w:rsid w:val="00F96C75"/>
    <w:rsid w:val="00FA55B5"/>
    <w:rsid w:val="00FA6410"/>
    <w:rsid w:val="00FC26F8"/>
    <w:rsid w:val="00FC6FA3"/>
    <w:rsid w:val="00FC7F83"/>
    <w:rsid w:val="00FD06F9"/>
    <w:rsid w:val="00FD17B7"/>
    <w:rsid w:val="00FD66AB"/>
    <w:rsid w:val="00FD6953"/>
    <w:rsid w:val="00FE0CE6"/>
    <w:rsid w:val="00FE2041"/>
    <w:rsid w:val="00FE226B"/>
    <w:rsid w:val="00FE7239"/>
    <w:rsid w:val="00FF00AE"/>
    <w:rsid w:val="00FF0937"/>
    <w:rsid w:val="00FF1C63"/>
    <w:rsid w:val="00FF7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7C09"/>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uiPriority w:val="20"/>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34"/>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 w:type="character" w:styleId="MenoPendente">
    <w:name w:val="Unresolved Mention"/>
    <w:basedOn w:val="Fontepargpadro"/>
    <w:uiPriority w:val="99"/>
    <w:semiHidden/>
    <w:unhideWhenUsed/>
    <w:rsid w:val="003A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5006">
      <w:bodyDiv w:val="1"/>
      <w:marLeft w:val="0"/>
      <w:marRight w:val="0"/>
      <w:marTop w:val="0"/>
      <w:marBottom w:val="0"/>
      <w:divBdr>
        <w:top w:val="none" w:sz="0" w:space="0" w:color="auto"/>
        <w:left w:val="none" w:sz="0" w:space="0" w:color="auto"/>
        <w:bottom w:val="none" w:sz="0" w:space="0" w:color="auto"/>
        <w:right w:val="none" w:sz="0" w:space="0" w:color="auto"/>
      </w:divBdr>
    </w:div>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ca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33F1-0112-4A50-B138-488DBF5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8</Pages>
  <Words>1913</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User</cp:lastModifiedBy>
  <cp:revision>244</cp:revision>
  <cp:lastPrinted>2025-02-27T14:04:00Z</cp:lastPrinted>
  <dcterms:created xsi:type="dcterms:W3CDTF">2024-05-23T17:28:00Z</dcterms:created>
  <dcterms:modified xsi:type="dcterms:W3CDTF">2025-02-27T14:05:00Z</dcterms:modified>
</cp:coreProperties>
</file>